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E2" w:rsidRDefault="00211DE2" w:rsidP="00404F1A">
      <w:pPr>
        <w:pStyle w:val="1"/>
        <w:jc w:val="both"/>
      </w:pPr>
    </w:p>
    <w:p w:rsidR="00211DE2" w:rsidRDefault="00211DE2" w:rsidP="00211DE2">
      <w:pPr>
        <w:pStyle w:val="1"/>
      </w:pPr>
      <w:r>
        <w:rPr>
          <w:rFonts w:hint="eastAsia"/>
        </w:rPr>
        <w:t>上海市市级评比表彰项目</w:t>
      </w:r>
    </w:p>
    <w:p w:rsidR="00211DE2" w:rsidRDefault="00211DE2" w:rsidP="00211DE2">
      <w:pPr>
        <w:ind w:firstLine="480"/>
      </w:pPr>
    </w:p>
    <w:tbl>
      <w:tblPr>
        <w:tblW w:w="9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43"/>
        <w:gridCol w:w="1927"/>
        <w:gridCol w:w="2623"/>
      </w:tblGrid>
      <w:tr w:rsidR="00211DE2" w:rsidTr="00404F1A">
        <w:trPr>
          <w:trHeight w:val="368"/>
          <w:jc w:val="center"/>
        </w:trPr>
        <w:tc>
          <w:tcPr>
            <w:tcW w:w="817" w:type="dxa"/>
            <w:tcBorders>
              <w:top w:val="single" w:sz="4" w:space="0" w:color="000000"/>
            </w:tcBorders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bookmarkStart w:id="0" w:name="_Toc77579361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  <w:bookmarkEnd w:id="0"/>
          </w:p>
        </w:tc>
        <w:tc>
          <w:tcPr>
            <w:tcW w:w="3943" w:type="dxa"/>
            <w:tcBorders>
              <w:top w:val="single" w:sz="4" w:space="0" w:color="000000"/>
            </w:tcBorders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bookmarkStart w:id="1" w:name="_Toc77579362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  <w:bookmarkEnd w:id="1"/>
          </w:p>
        </w:tc>
        <w:tc>
          <w:tcPr>
            <w:tcW w:w="1927" w:type="dxa"/>
            <w:tcBorders>
              <w:top w:val="single" w:sz="4" w:space="0" w:color="000000"/>
            </w:tcBorders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bookmarkStart w:id="2" w:name="_Toc77579363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主办单位</w:t>
            </w:r>
            <w:bookmarkEnd w:id="2"/>
          </w:p>
        </w:tc>
        <w:tc>
          <w:tcPr>
            <w:tcW w:w="2623" w:type="dxa"/>
            <w:tcBorders>
              <w:top w:val="single" w:sz="4" w:space="0" w:color="000000"/>
            </w:tcBorders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bookmarkStart w:id="3" w:name="_Toc77579364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承办单位</w:t>
            </w:r>
            <w:bookmarkEnd w:id="3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4" w:name="_Toc77579366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上海市人民满意的公务员和</w:t>
            </w:r>
          </w:p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人民满意的公务员集体</w:t>
            </w:r>
            <w:bookmarkEnd w:id="4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5" w:name="_Toc77579367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市委、市政府</w:t>
            </w:r>
            <w:bookmarkEnd w:id="5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6" w:name="_Toc77579368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市委组织部、</w:t>
            </w:r>
          </w:p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市委宣传部、</w:t>
            </w:r>
          </w:p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市人力资源社会保障局</w:t>
            </w:r>
            <w:bookmarkEnd w:id="6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7" w:name="_Toc77579370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上海市模范集体、劳动模范和</w:t>
            </w:r>
          </w:p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先进工作者</w:t>
            </w:r>
            <w:bookmarkEnd w:id="7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8" w:name="_Toc77579371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市委、市政府</w:t>
            </w:r>
            <w:bookmarkEnd w:id="8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9" w:name="_Toc77579372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市总工会</w:t>
            </w:r>
            <w:bookmarkEnd w:id="9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0" w:name="_Toc77579378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上海市双拥模范单位和个人</w:t>
            </w:r>
            <w:bookmarkEnd w:id="10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1" w:name="_Toc77579379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市委、市政府、</w:t>
            </w:r>
          </w:p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上海警备区</w:t>
            </w:r>
            <w:bookmarkEnd w:id="11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2" w:name="_Toc77579380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市退役军人局</w:t>
            </w:r>
            <w:bookmarkEnd w:id="12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上海市哲学社会科学优秀成果奖</w:t>
            </w:r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市委</w:t>
            </w:r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市委宣传部、市社联</w:t>
            </w:r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3" w:name="_Toc77579398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上海市改革创新奖</w:t>
            </w:r>
            <w:bookmarkEnd w:id="13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4" w:name="_Toc77579399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  <w:bookmarkEnd w:id="14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5" w:name="_Toc77579400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市发展改革委</w:t>
            </w:r>
            <w:bookmarkEnd w:id="15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6" w:name="_Toc77579402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上海市教育功臣</w:t>
            </w:r>
            <w:bookmarkEnd w:id="16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7" w:name="_Toc77579403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  <w:bookmarkEnd w:id="17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8" w:name="_Toc77579404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市教委</w:t>
            </w:r>
            <w:bookmarkEnd w:id="18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9" w:name="_Toc77579406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上海市特级教师</w:t>
            </w:r>
            <w:bookmarkEnd w:id="19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20" w:name="_Toc77579407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  <w:bookmarkEnd w:id="20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21" w:name="_Toc77579408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市教委</w:t>
            </w:r>
            <w:bookmarkEnd w:id="21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22" w:name="_Toc77579410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上海市科学技术（自然科学）奖</w:t>
            </w:r>
            <w:bookmarkEnd w:id="22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23" w:name="_Toc77579411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  <w:bookmarkEnd w:id="23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24" w:name="_Toc77579412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市科委</w:t>
            </w:r>
            <w:bookmarkEnd w:id="24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25" w:name="_Toc77579382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上海金融创新奖</w:t>
            </w:r>
            <w:bookmarkEnd w:id="25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26" w:name="_Toc77579383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  <w:bookmarkEnd w:id="26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27" w:name="_Toc77579384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市地方金融监管局</w:t>
            </w:r>
            <w:bookmarkEnd w:id="27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28" w:name="_Toc77579386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上海市政府质量奖</w:t>
            </w:r>
            <w:bookmarkEnd w:id="28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29" w:name="_Toc77579387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  <w:bookmarkEnd w:id="29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30" w:name="_Toc77579388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市市场监管局</w:t>
            </w:r>
            <w:bookmarkEnd w:id="30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31" w:name="_Toc77579390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上海市白玉兰友谊奖</w:t>
            </w:r>
            <w:bookmarkEnd w:id="31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32" w:name="_Toc77579391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  <w:bookmarkEnd w:id="32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33" w:name="_Toc77579392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市政府外办</w:t>
            </w:r>
            <w:bookmarkEnd w:id="33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上海慈善奖</w:t>
            </w:r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市民政局</w:t>
            </w:r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34" w:name="_Toc77579414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上海市促进就业先进集体</w:t>
            </w:r>
          </w:p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和先进个人</w:t>
            </w:r>
            <w:bookmarkEnd w:id="34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35" w:name="_Toc77579415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  <w:bookmarkEnd w:id="35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36" w:name="_Toc77579416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市人力资源社会保障局</w:t>
            </w:r>
            <w:bookmarkEnd w:id="36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上海高技能人才评比表彰</w:t>
            </w:r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市人力资源社会保障局</w:t>
            </w:r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上海知识产权创新奖</w:t>
            </w:r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市政府、世界</w:t>
            </w:r>
          </w:p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知识产权组织</w:t>
            </w:r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市知识产权局</w:t>
            </w:r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37" w:name="_Toc77579394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上海市决策咨询研究成果奖</w:t>
            </w:r>
            <w:bookmarkEnd w:id="37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38" w:name="_Toc77579395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</w:t>
            </w:r>
            <w:bookmarkEnd w:id="38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39" w:name="_Toc77579396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市政府发展研究中心</w:t>
            </w:r>
            <w:bookmarkEnd w:id="39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40" w:name="_Toc77579418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上海市人大新闻奖</w:t>
            </w:r>
            <w:bookmarkEnd w:id="40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41" w:name="_Toc77579419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市人大</w:t>
            </w:r>
            <w:bookmarkEnd w:id="41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42" w:name="_Toc77579420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市人大常委会办公厅</w:t>
            </w:r>
            <w:bookmarkEnd w:id="42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43" w:name="_Toc77579422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上海市优秀提案奖</w:t>
            </w:r>
            <w:bookmarkEnd w:id="43"/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44" w:name="_Toc77579423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市政协</w:t>
            </w:r>
            <w:bookmarkEnd w:id="44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45" w:name="_Toc77579424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市政协办公厅</w:t>
            </w:r>
            <w:bookmarkEnd w:id="45"/>
          </w:p>
        </w:tc>
      </w:tr>
      <w:tr w:rsidR="00211DE2" w:rsidTr="00404F1A">
        <w:trPr>
          <w:trHeight w:val="510"/>
          <w:jc w:val="center"/>
        </w:trPr>
        <w:tc>
          <w:tcPr>
            <w:tcW w:w="81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94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上海市政协信息工作</w:t>
            </w:r>
          </w:p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先进单位、先进个人</w:t>
            </w:r>
          </w:p>
        </w:tc>
        <w:tc>
          <w:tcPr>
            <w:tcW w:w="1927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46" w:name="_Toc77579427"/>
            <w:bookmarkStart w:id="47" w:name="_Toc77579428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市政协</w:t>
            </w:r>
            <w:bookmarkEnd w:id="46"/>
            <w:bookmarkEnd w:id="47"/>
          </w:p>
        </w:tc>
        <w:tc>
          <w:tcPr>
            <w:tcW w:w="2623" w:type="dxa"/>
            <w:vAlign w:val="center"/>
          </w:tcPr>
          <w:p w:rsidR="00211DE2" w:rsidRDefault="00211DE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市政协办公厅</w:t>
            </w:r>
          </w:p>
        </w:tc>
      </w:tr>
    </w:tbl>
    <w:p w:rsidR="00211DE2" w:rsidRDefault="00211DE2" w:rsidP="00211DE2">
      <w:pPr>
        <w:widowControl/>
        <w:adjustRightInd w:val="0"/>
        <w:snapToGrid w:val="0"/>
        <w:rPr>
          <w:rFonts w:ascii="仿宋_GB2312" w:eastAsia="仿宋_GB2312" w:hAnsi="宋体" w:cs="宋体"/>
          <w:kern w:val="0"/>
          <w:sz w:val="28"/>
          <w:szCs w:val="28"/>
        </w:rPr>
      </w:pPr>
    </w:p>
    <w:p w:rsidR="00486416" w:rsidRDefault="00486416"/>
    <w:sectPr w:rsidR="00486416" w:rsidSect="005C7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E5" w:rsidRDefault="00B60DE5" w:rsidP="005F338F">
      <w:r>
        <w:separator/>
      </w:r>
    </w:p>
  </w:endnote>
  <w:endnote w:type="continuationSeparator" w:id="1">
    <w:p w:rsidR="00B60DE5" w:rsidRDefault="00B60DE5" w:rsidP="005F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E5" w:rsidRDefault="00B60DE5" w:rsidP="005F338F">
      <w:r>
        <w:separator/>
      </w:r>
    </w:p>
  </w:footnote>
  <w:footnote w:type="continuationSeparator" w:id="1">
    <w:p w:rsidR="00B60DE5" w:rsidRDefault="00B60DE5" w:rsidP="005F3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DE2"/>
    <w:rsid w:val="00211DE2"/>
    <w:rsid w:val="00404F1A"/>
    <w:rsid w:val="00486416"/>
    <w:rsid w:val="005C7E97"/>
    <w:rsid w:val="005F338F"/>
    <w:rsid w:val="008074D5"/>
    <w:rsid w:val="008D6224"/>
    <w:rsid w:val="00B60DE5"/>
    <w:rsid w:val="00CB6CB6"/>
    <w:rsid w:val="00E91BC2"/>
    <w:rsid w:val="00ED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E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211DE2"/>
    <w:pPr>
      <w:suppressAutoHyphens/>
      <w:spacing w:line="540" w:lineRule="exact"/>
      <w:jc w:val="center"/>
      <w:outlineLvl w:val="0"/>
    </w:pPr>
    <w:rPr>
      <w:rFonts w:ascii="方正小标宋简体" w:eastAsia="方正小标宋简体" w:hAnsiTheme="minorEastAsia" w:cstheme="minorBidi"/>
      <w:bCs/>
      <w:snapToGrid w:val="0"/>
      <w:kern w:val="0"/>
      <w:sz w:val="32"/>
      <w:szCs w:val="3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11DE2"/>
    <w:rPr>
      <w:rFonts w:ascii="方正小标宋简体" w:eastAsia="方正小标宋简体" w:hAnsiTheme="minorEastAsia"/>
      <w:bCs/>
      <w:snapToGrid w:val="0"/>
      <w:kern w:val="0"/>
      <w:sz w:val="32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5F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3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3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xxzx</cp:lastModifiedBy>
  <cp:revision>3</cp:revision>
  <dcterms:created xsi:type="dcterms:W3CDTF">2024-04-03T07:10:00Z</dcterms:created>
  <dcterms:modified xsi:type="dcterms:W3CDTF">2024-04-03T07:47:00Z</dcterms:modified>
</cp:coreProperties>
</file>