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99" w:rsidRPr="00242ACA" w:rsidRDefault="00242ACA" w:rsidP="00B67D3F">
      <w:pPr>
        <w:spacing w:afterLines="50" w:line="480" w:lineRule="exact"/>
        <w:rPr>
          <w:rFonts w:ascii="黑体" w:eastAsia="黑体" w:hAnsi="黑体"/>
          <w:sz w:val="32"/>
          <w:szCs w:val="32"/>
        </w:rPr>
      </w:pPr>
      <w:r w:rsidRPr="00242ACA">
        <w:rPr>
          <w:rFonts w:ascii="黑体" w:eastAsia="黑体" w:hAnsi="黑体" w:hint="eastAsia"/>
          <w:sz w:val="32"/>
          <w:szCs w:val="32"/>
        </w:rPr>
        <w:t>附件2</w:t>
      </w:r>
    </w:p>
    <w:p w:rsidR="00444899" w:rsidRPr="00242ACA" w:rsidRDefault="00242ACA" w:rsidP="00B67D3F">
      <w:pPr>
        <w:spacing w:beforeLines="100" w:afterLines="100" w:line="480" w:lineRule="exact"/>
        <w:jc w:val="center"/>
        <w:rPr>
          <w:rFonts w:ascii="华文中宋" w:eastAsia="华文中宋" w:hAnsi="华文中宋"/>
          <w:sz w:val="36"/>
          <w:szCs w:val="36"/>
        </w:rPr>
      </w:pPr>
      <w:r w:rsidRPr="00242ACA">
        <w:rPr>
          <w:rFonts w:ascii="华文中宋" w:eastAsia="华文中宋" w:hAnsi="华文中宋" w:hint="eastAsia"/>
          <w:spacing w:val="-8"/>
          <w:sz w:val="36"/>
          <w:szCs w:val="36"/>
        </w:rPr>
        <w:t>上海市抗击新冠肺炎疫情先进集体拟表彰对象名单</w:t>
      </w:r>
    </w:p>
    <w:tbl>
      <w:tblPr>
        <w:tblStyle w:val="a5"/>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6"/>
      </w:tblGrid>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中共复旦大学附属中山医院急诊科支部委员会</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Pr="002936E3">
              <w:rPr>
                <w:rFonts w:ascii="仿宋" w:eastAsia="仿宋" w:hAnsi="仿宋" w:hint="eastAsia"/>
                <w:sz w:val="30"/>
                <w:szCs w:val="30"/>
              </w:rPr>
              <w:t>中山医院检验科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Pr="002936E3">
              <w:rPr>
                <w:rFonts w:ascii="仿宋" w:eastAsia="仿宋" w:hAnsi="仿宋" w:hint="eastAsia"/>
                <w:sz w:val="30"/>
                <w:szCs w:val="30"/>
              </w:rPr>
              <w:t>中山医院护理部</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Pr="002936E3">
              <w:rPr>
                <w:rFonts w:ascii="仿宋" w:eastAsia="仿宋" w:hAnsi="仿宋" w:hint="eastAsia"/>
                <w:sz w:val="30"/>
                <w:szCs w:val="30"/>
              </w:rPr>
              <w:t>中山医院医务处</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5E7992">
              <w:rPr>
                <w:rFonts w:ascii="仿宋" w:eastAsia="仿宋" w:hAnsi="仿宋" w:hint="eastAsia"/>
                <w:sz w:val="30"/>
                <w:szCs w:val="30"/>
              </w:rPr>
              <w:t>复旦大学援摩医疗队</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中共复旦大学附属华山医院援鄂国家紧急医学救援队临时支部委员会</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Pr="002936E3">
              <w:rPr>
                <w:rFonts w:ascii="仿宋" w:eastAsia="仿宋" w:hAnsi="仿宋" w:hint="eastAsia"/>
                <w:sz w:val="30"/>
                <w:szCs w:val="30"/>
              </w:rPr>
              <w:t>华山医院急诊科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Pr="002936E3">
              <w:rPr>
                <w:rFonts w:ascii="仿宋" w:eastAsia="仿宋" w:hAnsi="仿宋" w:hint="eastAsia"/>
                <w:sz w:val="30"/>
                <w:szCs w:val="30"/>
              </w:rPr>
              <w:t>华山医院重症医学科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Pr="002936E3">
              <w:rPr>
                <w:rFonts w:ascii="仿宋" w:eastAsia="仿宋" w:hAnsi="仿宋" w:hint="eastAsia"/>
                <w:sz w:val="30"/>
                <w:szCs w:val="30"/>
              </w:rPr>
              <w:t>华山医院检验医学科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复旦大学附属儿科医院传染感染肝病科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复旦大学附属肿瘤医院ICU</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复旦大学附属眼耳鼻喉科医院检验科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复旦大学附属妇产科医院门诊办公室</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上海交通大学医学院附属瑞金医院呼吸与危重症医学科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上海交通大学医学院附属瑞金医院感染科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上海交通大学医学院附属瑞金医院急诊医学科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上海交通大学医学院附属瑞金医院物资保障组</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上海交通大学医学院附属瑞金医院医学检验科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上海交通大学医学院附属仁济医院ECMO团队</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上海交通大学医学院附属仁济医院感染科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上海交通大学医学院附属仁济医院护理部</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上海交通大学医学院附属仁济医院检验科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中共上海交通大学医学院附属仁济医院重症医学科</w:t>
            </w:r>
            <w:r>
              <w:rPr>
                <w:rFonts w:ascii="仿宋" w:eastAsia="仿宋" w:hAnsi="仿宋" w:hint="eastAsia"/>
                <w:sz w:val="30"/>
                <w:szCs w:val="30"/>
              </w:rPr>
              <w:t>支部委员会</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上海交通大学医学院附属</w:t>
            </w:r>
            <w:r w:rsidRPr="002936E3">
              <w:rPr>
                <w:rFonts w:ascii="仿宋" w:eastAsia="仿宋" w:hAnsi="仿宋" w:hint="eastAsia"/>
                <w:sz w:val="30"/>
                <w:szCs w:val="30"/>
              </w:rPr>
              <w:t>新华医院核酸检测医疗队</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上海市交通大学医学院附属第九人民医院感染科</w:t>
            </w:r>
          </w:p>
        </w:tc>
      </w:tr>
      <w:tr w:rsidR="005E7992" w:rsidRPr="002936E3" w:rsidTr="00B67D3F">
        <w:trPr>
          <w:trHeight w:val="567"/>
        </w:trPr>
        <w:tc>
          <w:tcPr>
            <w:tcW w:w="8506" w:type="dxa"/>
            <w:vAlign w:val="center"/>
          </w:tcPr>
          <w:p w:rsidR="005E7992" w:rsidRPr="002936E3" w:rsidRDefault="005E7992" w:rsidP="009E5ACE">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上海交通大学医学院附属上海儿童医学中心检验科核酸检测团队</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上海市卫生健康委员会医政医管处</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上海市疾病预防控制中心病原生物检定所</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上海市疾病预防控制中心综合保障处</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上海市疾病预防控制中心应急管理处</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上海市卫生健康委员会监督所</w:t>
            </w:r>
          </w:p>
        </w:tc>
      </w:tr>
      <w:tr w:rsidR="00242ACA" w:rsidRPr="002936E3" w:rsidTr="00B67D3F">
        <w:trPr>
          <w:trHeight w:val="510"/>
        </w:trPr>
        <w:tc>
          <w:tcPr>
            <w:tcW w:w="8506" w:type="dxa"/>
            <w:vAlign w:val="center"/>
          </w:tcPr>
          <w:p w:rsidR="00242ACA" w:rsidRPr="002936E3" w:rsidRDefault="007137AA"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中共上海市医疗急救中心援鄂应急救援队临时</w:t>
            </w:r>
            <w:r w:rsidR="00242ACA" w:rsidRPr="002936E3">
              <w:rPr>
                <w:rFonts w:ascii="仿宋" w:eastAsia="仿宋" w:hAnsi="仿宋" w:hint="eastAsia"/>
                <w:sz w:val="30"/>
                <w:szCs w:val="30"/>
              </w:rPr>
              <w:t>支部委员会</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上海市医疗急救中心防疫应急保障队</w:t>
            </w:r>
          </w:p>
        </w:tc>
      </w:tr>
      <w:tr w:rsidR="00242ACA" w:rsidRPr="002936E3" w:rsidTr="00B67D3F">
        <w:trPr>
          <w:trHeight w:val="510"/>
        </w:trPr>
        <w:tc>
          <w:tcPr>
            <w:tcW w:w="8506" w:type="dxa"/>
            <w:vAlign w:val="center"/>
          </w:tcPr>
          <w:p w:rsidR="00242ACA" w:rsidRPr="002936E3" w:rsidRDefault="007137AA"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上海市血液中心</w:t>
            </w:r>
            <w:r w:rsidR="00242ACA" w:rsidRPr="002936E3">
              <w:rPr>
                <w:rFonts w:ascii="仿宋" w:eastAsia="仿宋" w:hAnsi="仿宋" w:hint="eastAsia"/>
                <w:sz w:val="30"/>
                <w:szCs w:val="30"/>
              </w:rPr>
              <w:t>新冠康复者恢复期血浆采集检测组</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上海市临床检验中心</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上海市健康促进中心（上海市卫生健康公益咨询服务中心）</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上海市卫生健康信息中心</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中国疾病预防控制中心寄生虫病预防控制所援鄂应急队</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中共上海国际旅行卫生保健中心委员会</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上海市浦东新区卫生健康委员会</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上海市浦东新区疾病预防控制中心</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上海市浦东新区医疗急救中心</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上海市东方医院护理部</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上海市第七人民医院</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中共上海市浦东新区人民医院委员会</w:t>
            </w:r>
          </w:p>
        </w:tc>
      </w:tr>
      <w:tr w:rsidR="00242ACA" w:rsidRPr="002936E3" w:rsidTr="00B67D3F">
        <w:trPr>
          <w:trHeight w:val="510"/>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上海市浦东医院境外旅客医学观察隔离区</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上海市浦东新区公利医院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上海市浦东新区周浦医院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上海市浦东新区传染病医院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中共上海市黄浦区疾病预防控制中心总支部委员会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上海市黄浦区中西医结合医院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sz w:val="30"/>
                <w:szCs w:val="30"/>
              </w:rPr>
            </w:pPr>
            <w:r w:rsidRPr="002936E3">
              <w:rPr>
                <w:rFonts w:ascii="仿宋" w:eastAsia="仿宋" w:hAnsi="仿宋" w:hint="eastAsia"/>
                <w:sz w:val="30"/>
                <w:szCs w:val="30"/>
              </w:rPr>
              <w:t>上海市黄浦区打浦桥街道社区卫生服务中心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上海市徐汇区疾病预防控制中心</w:t>
            </w:r>
          </w:p>
        </w:tc>
      </w:tr>
      <w:tr w:rsidR="00242ACA" w:rsidRPr="002936E3" w:rsidTr="00B67D3F">
        <w:trPr>
          <w:trHeight w:val="567"/>
        </w:trPr>
        <w:tc>
          <w:tcPr>
            <w:tcW w:w="8506" w:type="dxa"/>
            <w:vAlign w:val="center"/>
          </w:tcPr>
          <w:p w:rsidR="00242ACA" w:rsidRPr="002936E3" w:rsidRDefault="000F236B"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上海市</w:t>
            </w:r>
            <w:r w:rsidR="00242ACA" w:rsidRPr="002936E3">
              <w:rPr>
                <w:rFonts w:ascii="仿宋" w:eastAsia="仿宋" w:hAnsi="仿宋" w:hint="eastAsia"/>
                <w:sz w:val="30"/>
                <w:szCs w:val="30"/>
              </w:rPr>
              <w:t>徐汇区新冠肺炎疫情防控工作领导小组医疗疾控组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上海市徐汇区中心医院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上海市徐汇区枫林街道社区卫生服务中心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上海市静安区疾病预防控制中心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上海市静安区彭浦镇社区卫生服务中心</w:t>
            </w:r>
          </w:p>
        </w:tc>
      </w:tr>
      <w:tr w:rsidR="00242ACA" w:rsidRPr="002936E3" w:rsidTr="00B67D3F">
        <w:trPr>
          <w:trHeight w:val="567"/>
        </w:trPr>
        <w:tc>
          <w:tcPr>
            <w:tcW w:w="8506" w:type="dxa"/>
            <w:vAlign w:val="center"/>
          </w:tcPr>
          <w:p w:rsidR="00242ACA" w:rsidRPr="002936E3" w:rsidRDefault="00F03431" w:rsidP="00F03431">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境外回沪人员集中隔离点上海市第四康复医院医疗队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上海市静安区闸北中心医院感染科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上海市同仁医院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上海市长宁区疾病预防控制中心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上海市长宁区虹桥街道社区卫生服务中心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上海市长宁区天山中医医院嘉虹隔离酒店护理抗疫先锋队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上海市普陀区卫生健康委员会监督所</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上海市普陀区中心医院感染科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上海市普陀区宜川街道社区卫生服务中心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上海市普陀区真如镇街道社区卫生服务中心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上海市虹口区疾病预防控制中心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上海市第四人民医院感染科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上海市虹口区江湾镇街道社区卫生服务中心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上海市虹口区江湾医院抗疫应急护理组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上海市杨浦区中心医院（同济大学附属杨浦医院）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上海市杨浦区疾病预防控制中心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上海市杨浦区卫生健康委员会社区卫生管理科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上海市杨浦区四平社区卫生服务中心预防保健科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上海市第五人民医院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上海市闵行区中心医院发热门诊团队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上海市闵行区疾病预防控制中心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上海市闵行区华漕社区卫生服务中心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上海市宝山区援鄂医疗队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上海市宝山区疾控预防控制中心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上海市宝山区中西医结合医院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中共上海市嘉定区疾病预防控制中心总支部委员会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上海市嘉定区中心医院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上海市嘉定区南翔镇社区卫生服务中心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上海市嘉定区医疗急救中心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中共上海市松江区疾病预防控制中心总支部委员会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上海市松江区中心医院</w:t>
            </w:r>
          </w:p>
        </w:tc>
      </w:tr>
      <w:tr w:rsidR="00242ACA" w:rsidRPr="002936E3" w:rsidTr="00B67D3F">
        <w:trPr>
          <w:trHeight w:val="567"/>
        </w:trPr>
        <w:tc>
          <w:tcPr>
            <w:tcW w:w="8506" w:type="dxa"/>
            <w:vAlign w:val="center"/>
          </w:tcPr>
          <w:p w:rsidR="00242ACA" w:rsidRPr="002936E3" w:rsidRDefault="00BE2A1B"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上海市</w:t>
            </w:r>
            <w:r w:rsidR="00242ACA" w:rsidRPr="002936E3">
              <w:rPr>
                <w:rFonts w:ascii="仿宋" w:eastAsia="仿宋" w:hAnsi="仿宋" w:hint="eastAsia"/>
                <w:sz w:val="30"/>
                <w:szCs w:val="30"/>
              </w:rPr>
              <w:t>松江区卫生健康委员会监督所（松江卫监蓝盾突击队）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上海市松江区医疗急救中心</w:t>
            </w:r>
          </w:p>
        </w:tc>
      </w:tr>
      <w:tr w:rsidR="00242ACA" w:rsidRPr="002936E3" w:rsidTr="00B67D3F">
        <w:trPr>
          <w:trHeight w:val="567"/>
        </w:trPr>
        <w:tc>
          <w:tcPr>
            <w:tcW w:w="8506" w:type="dxa"/>
            <w:vAlign w:val="center"/>
          </w:tcPr>
          <w:p w:rsidR="00242ACA" w:rsidRPr="002936E3" w:rsidRDefault="00BE2A1B" w:rsidP="00BE2A1B">
            <w:pPr>
              <w:spacing w:line="480" w:lineRule="exact"/>
              <w:ind w:firstLineChars="200" w:firstLine="584"/>
              <w:rPr>
                <w:rFonts w:ascii="仿宋" w:eastAsia="仿宋" w:hAnsi="仿宋" w:cs="宋体"/>
                <w:spacing w:val="-4"/>
                <w:sz w:val="30"/>
                <w:szCs w:val="30"/>
              </w:rPr>
            </w:pPr>
            <w:r>
              <w:rPr>
                <w:rFonts w:ascii="仿宋" w:eastAsia="仿宋" w:hAnsi="仿宋" w:hint="eastAsia"/>
                <w:spacing w:val="-4"/>
                <w:sz w:val="30"/>
                <w:szCs w:val="30"/>
              </w:rPr>
              <w:t>上海市</w:t>
            </w:r>
            <w:r w:rsidR="00242ACA" w:rsidRPr="002936E3">
              <w:rPr>
                <w:rFonts w:ascii="仿宋" w:eastAsia="仿宋" w:hAnsi="仿宋" w:hint="eastAsia"/>
                <w:spacing w:val="-4"/>
                <w:sz w:val="30"/>
                <w:szCs w:val="30"/>
              </w:rPr>
              <w:t>金山区新冠疫情防控指挥部救治防疫组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复旦大学附属金山医院急危重病中心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中共上海市金山区疾病预防控制中心支部委员会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上海市金山区枫泾镇社区卫生服务中心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中共上海市青浦区华新镇社区卫生服务中心支部委员会</w:t>
            </w:r>
          </w:p>
        </w:tc>
      </w:tr>
      <w:tr w:rsidR="00242ACA" w:rsidRPr="002936E3" w:rsidTr="00B67D3F">
        <w:trPr>
          <w:trHeight w:val="567"/>
        </w:trPr>
        <w:tc>
          <w:tcPr>
            <w:tcW w:w="8506" w:type="dxa"/>
            <w:vAlign w:val="center"/>
          </w:tcPr>
          <w:p w:rsidR="00242ACA" w:rsidRPr="002936E3" w:rsidRDefault="000F236B"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复旦大学附属</w:t>
            </w:r>
            <w:r w:rsidR="00242ACA" w:rsidRPr="002936E3">
              <w:rPr>
                <w:rFonts w:ascii="仿宋" w:eastAsia="仿宋" w:hAnsi="仿宋" w:hint="eastAsia"/>
                <w:sz w:val="30"/>
                <w:szCs w:val="30"/>
              </w:rPr>
              <w:t>中山医院青浦分院感染科</w:t>
            </w:r>
          </w:p>
        </w:tc>
      </w:tr>
      <w:tr w:rsidR="00242ACA" w:rsidRPr="002936E3" w:rsidTr="00B67D3F">
        <w:trPr>
          <w:trHeight w:val="567"/>
        </w:trPr>
        <w:tc>
          <w:tcPr>
            <w:tcW w:w="8506" w:type="dxa"/>
            <w:vAlign w:val="center"/>
          </w:tcPr>
          <w:p w:rsidR="00242ACA" w:rsidRPr="002936E3" w:rsidRDefault="000F236B"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上海市</w:t>
            </w:r>
            <w:r w:rsidR="00242ACA" w:rsidRPr="002936E3">
              <w:rPr>
                <w:rFonts w:ascii="仿宋" w:eastAsia="仿宋" w:hAnsi="仿宋" w:hint="eastAsia"/>
                <w:sz w:val="30"/>
                <w:szCs w:val="30"/>
              </w:rPr>
              <w:t>青浦区疾病预防控制中心新冠疫情防控检验检测组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上海市青浦区医疗急救中心新冠肺炎疫情防控转运专车组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上海市奉贤区援鄂医疗队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中共上海市奉贤区疾病预防控制中心支部委员会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上海市奉贤区中心医院</w:t>
            </w:r>
          </w:p>
        </w:tc>
      </w:tr>
      <w:tr w:rsidR="00242ACA" w:rsidRPr="002936E3" w:rsidTr="00B67D3F">
        <w:trPr>
          <w:trHeight w:val="567"/>
        </w:trPr>
        <w:tc>
          <w:tcPr>
            <w:tcW w:w="8506" w:type="dxa"/>
            <w:vAlign w:val="center"/>
          </w:tcPr>
          <w:p w:rsidR="00242ACA" w:rsidRPr="002936E3" w:rsidRDefault="00242ACA" w:rsidP="00F03431">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上海市崇明区疾病预防控制中心微</w:t>
            </w:r>
            <w:r w:rsidR="00F03431">
              <w:rPr>
                <w:rFonts w:ascii="仿宋" w:eastAsia="仿宋" w:hAnsi="仿宋" w:hint="eastAsia"/>
                <w:spacing w:val="-4"/>
                <w:sz w:val="30"/>
                <w:szCs w:val="30"/>
              </w:rPr>
              <w:t>生物检验</w:t>
            </w:r>
            <w:r w:rsidRPr="002936E3">
              <w:rPr>
                <w:rFonts w:ascii="仿宋" w:eastAsia="仿宋" w:hAnsi="仿宋" w:hint="eastAsia"/>
                <w:spacing w:val="-4"/>
                <w:sz w:val="30"/>
                <w:szCs w:val="30"/>
              </w:rPr>
              <w:t>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中共上海市崇明区传染病医院支部委员会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上海交通大学医学院附属新华医院崇明分院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中共上海市公共卫生临床中心应急病房临时支部委员会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上海市第一人民医院援公卫重症医疗团队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上海市第一人民医院援鄂医疗队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上海市第六人民医院援鄂医疗队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上海市第六人民医院赴公卫重症团队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上海市第十人民医院重症医学科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上海市公共卫生临床中心护理团队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上海市公共卫生临床中心应急临床诊断检测团队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驻公卫中心前方工作组及公卫中心应急管理团队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上海市中医医院雷神山医疗队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上海市精神卫生中心抗疫前线心理援助队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中共上海中医药大学附属岳阳中西医结合医院委员会</w:t>
            </w:r>
          </w:p>
        </w:tc>
      </w:tr>
      <w:tr w:rsidR="00242ACA" w:rsidRPr="002936E3" w:rsidTr="00B67D3F">
        <w:trPr>
          <w:trHeight w:val="567"/>
        </w:trPr>
        <w:tc>
          <w:tcPr>
            <w:tcW w:w="8506" w:type="dxa"/>
            <w:vAlign w:val="center"/>
          </w:tcPr>
          <w:p w:rsidR="00242ACA" w:rsidRPr="002936E3" w:rsidRDefault="00806610" w:rsidP="00806610">
            <w:pPr>
              <w:spacing w:line="480" w:lineRule="exact"/>
              <w:ind w:firstLineChars="200" w:firstLine="600"/>
              <w:rPr>
                <w:rFonts w:ascii="仿宋" w:eastAsia="仿宋" w:hAnsi="仿宋" w:cs="宋体"/>
                <w:sz w:val="30"/>
                <w:szCs w:val="30"/>
              </w:rPr>
            </w:pPr>
            <w:r>
              <w:rPr>
                <w:rFonts w:ascii="仿宋" w:eastAsia="仿宋" w:hAnsi="仿宋" w:hint="eastAsia"/>
                <w:sz w:val="30"/>
                <w:szCs w:val="30"/>
              </w:rPr>
              <w:lastRenderedPageBreak/>
              <w:t>中共</w:t>
            </w:r>
            <w:r w:rsidR="00CA4075">
              <w:rPr>
                <w:rFonts w:ascii="仿宋" w:eastAsia="仿宋" w:hAnsi="仿宋" w:hint="eastAsia"/>
                <w:sz w:val="30"/>
                <w:szCs w:val="30"/>
              </w:rPr>
              <w:t>上海</w:t>
            </w:r>
            <w:r w:rsidR="000F236B">
              <w:rPr>
                <w:rFonts w:ascii="仿宋" w:eastAsia="仿宋" w:hAnsi="仿宋" w:hint="eastAsia"/>
                <w:sz w:val="30"/>
                <w:szCs w:val="30"/>
              </w:rPr>
              <w:t>中医药大学附属</w:t>
            </w:r>
            <w:r w:rsidR="00242ACA" w:rsidRPr="002936E3">
              <w:rPr>
                <w:rFonts w:ascii="仿宋" w:eastAsia="仿宋" w:hAnsi="仿宋" w:hint="eastAsia"/>
                <w:sz w:val="30"/>
                <w:szCs w:val="30"/>
              </w:rPr>
              <w:t>龙华医院内科</w:t>
            </w:r>
            <w:r>
              <w:rPr>
                <w:rFonts w:ascii="仿宋" w:eastAsia="仿宋" w:hAnsi="仿宋" w:hint="eastAsia"/>
                <w:sz w:val="30"/>
                <w:szCs w:val="30"/>
              </w:rPr>
              <w:t>第二</w:t>
            </w:r>
            <w:r w:rsidR="00242ACA" w:rsidRPr="002936E3">
              <w:rPr>
                <w:rFonts w:ascii="仿宋" w:eastAsia="仿宋" w:hAnsi="仿宋" w:hint="eastAsia"/>
                <w:sz w:val="30"/>
                <w:szCs w:val="30"/>
              </w:rPr>
              <w:t>支部</w:t>
            </w:r>
            <w:r>
              <w:rPr>
                <w:rFonts w:ascii="仿宋" w:eastAsia="仿宋" w:hAnsi="仿宋" w:hint="eastAsia"/>
                <w:sz w:val="30"/>
                <w:szCs w:val="30"/>
              </w:rPr>
              <w:t>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中共上海中医药大学附属曙光医院委员会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上海市公安局指挥部指挥中心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上海市公安局治安总队基层基础工作指导支队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上海市公安局监所管理总队政治处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中共上海市公安局国际机场分局浦东国际机场候机楼治安派出所支部委员会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上海市公安局浦东分局出入境管理办公室</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中共上海市黄浦区看守所支部委员会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上海市公安局徐汇分局徐家汇派出所</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上海市公安局长宁分局治安支队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上海市公安局静安分局治安支队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上海市公安局普陀分局真如派出所</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上海市公安局虹口分局机场入境防疫工作组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上海市公安局杨浦分局特警支队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中共上海市公安局闵行分局疫情防控和转运专班临时委员会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中共上海市公安局宝山分局治安支队第六（洋桥检查站）支部委员会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上海市公安局嘉定分局交警支队朱桥检查站</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中共上海市松江区看守所支部委员会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中共上海市公安局金山分局交警支队沈海高速公路（沪浙）公安检查站支部委员会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上海市公安局青浦分局疫情防控监所管理组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中共上海市公安局奉贤分局治安支队支部委员会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上海市公安局崇明分局沪陕高速公路（崇启大桥）公安检查站</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中共上海市委宣传部新闻处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中共上海市文明办志愿服务工作处支部委员会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上海市文化和旅游局市场管理处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澎湃新闻赴湖北疫情报道团队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中共上海科学技术出版社有限公司委员会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中共复旦大学智库总支部委员会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华东师范大学疫情防控心理援助专班</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中共上海财经大学机关党委第二支部委员会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中共华东政法大学后勤直属支部委员会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中共上海市教育委员会教学研究室总支部委员会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中共中国科学院上海巴斯德研究所疫情防控科研攻关</w:t>
            </w:r>
            <w:r w:rsidR="0064744F">
              <w:rPr>
                <w:rFonts w:ascii="仿宋" w:eastAsia="仿宋" w:hAnsi="仿宋" w:hint="eastAsia"/>
                <w:sz w:val="30"/>
                <w:szCs w:val="30"/>
              </w:rPr>
              <w:t>工作组</w:t>
            </w:r>
            <w:r w:rsidRPr="002936E3">
              <w:rPr>
                <w:rFonts w:ascii="仿宋" w:eastAsia="仿宋" w:hAnsi="仿宋" w:hint="eastAsia"/>
                <w:sz w:val="30"/>
                <w:szCs w:val="30"/>
              </w:rPr>
              <w:t>临时支部委员会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中共上海人类基因组研究中心支部委员会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中共上海市经济和信息化委员会经济运行处（电力处）支部委员会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上海市通信管理局网络安全管理处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中共上海市中小企业发展服务中心总支部委员会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中共国网上海市电力公司金山供电公司营销总支部委员会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中国石化销售股份有限公司上海石油分公司石捷加油站</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中共中国电信股份有限公司上海市民服务热线运营中心支部委员会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国家电网华东电力调控分中心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上海海烟物流发展有限公司物流管理部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3M中国有限公司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上海大胜卫生用品制造有限公司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玉川卫生用品（上海）有限公司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上海宝鸟服饰有限公司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上海清美绿色食品（集团）有限公司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德拓AI疫情监控预测大数据平台、随申码研发集体</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商汤智能测温筛查系统应急部署团队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上海证券交易所债券业务中心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中国工商银行股份有限公司上海市外滩支行市场一部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交通银行股份有限公司上海徐汇支行</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sz w:val="30"/>
                <w:szCs w:val="30"/>
              </w:rPr>
            </w:pPr>
            <w:r w:rsidRPr="002936E3">
              <w:rPr>
                <w:rFonts w:ascii="仿宋" w:eastAsia="仿宋" w:hAnsi="仿宋" w:hint="eastAsia"/>
                <w:sz w:val="30"/>
                <w:szCs w:val="30"/>
              </w:rPr>
              <w:t>杜邦中国集团有限公司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中国出口信用保险公司上海分公司浦东营业部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中共上海市金融工委直属机关“增援一线防控工作”临时支部委员会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上海市住房和城乡建设管理委员会应急保障处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上海市建设工程安全质量监督总站</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中共上海市交通委员会执法总队委员会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上海市道路运输事业发展中心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上海市交通委员会交通指挥中心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上海市排水管理处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上海市供水调度监测中心水质科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上海市绿化和市容管理局野生动植物保护处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上海浦发环境服务有限公司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中共上海市城市管理行政执法局执法协调处支部委员会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上海市房屋管理局物业管理处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中国邮政集团有限公司上海市邮区中心局长途运输分中心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中共中国铁路上海局集团有限公司上海站委员会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宝山海事局</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民航华东地区管理局航空卫生处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中共上海市临港新片区城市建设交通运输事务中心支部委员会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中共上海市委办公厅总值班室</w:t>
            </w:r>
          </w:p>
        </w:tc>
      </w:tr>
      <w:tr w:rsidR="00242ACA" w:rsidRPr="002936E3" w:rsidTr="00B67D3F">
        <w:trPr>
          <w:trHeight w:val="567"/>
        </w:trPr>
        <w:tc>
          <w:tcPr>
            <w:tcW w:w="8506" w:type="dxa"/>
            <w:vAlign w:val="center"/>
          </w:tcPr>
          <w:p w:rsidR="00242ACA" w:rsidRPr="002936E3" w:rsidRDefault="00F6147B" w:rsidP="00F6147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中共上海</w:t>
            </w:r>
            <w:r w:rsidR="00242ACA" w:rsidRPr="002936E3">
              <w:rPr>
                <w:rFonts w:ascii="仿宋" w:eastAsia="仿宋" w:hAnsi="仿宋" w:hint="eastAsia"/>
                <w:sz w:val="30"/>
                <w:szCs w:val="30"/>
              </w:rPr>
              <w:t>市委</w:t>
            </w:r>
            <w:r>
              <w:rPr>
                <w:rFonts w:ascii="仿宋" w:eastAsia="仿宋" w:hAnsi="仿宋" w:hint="eastAsia"/>
                <w:sz w:val="30"/>
                <w:szCs w:val="30"/>
              </w:rPr>
              <w:t>网络安全和信息化委员会办公室</w:t>
            </w:r>
            <w:r w:rsidR="00242ACA" w:rsidRPr="002936E3">
              <w:rPr>
                <w:rFonts w:ascii="仿宋" w:eastAsia="仿宋" w:hAnsi="仿宋" w:hint="eastAsia"/>
                <w:sz w:val="30"/>
                <w:szCs w:val="30"/>
              </w:rPr>
              <w:t>网络舆情和应急管理处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中共上海市委台湾工作办公室交流处</w:t>
            </w:r>
          </w:p>
        </w:tc>
      </w:tr>
      <w:tr w:rsidR="00F6147B" w:rsidRPr="002936E3" w:rsidTr="00B67D3F">
        <w:trPr>
          <w:trHeight w:val="567"/>
        </w:trPr>
        <w:tc>
          <w:tcPr>
            <w:tcW w:w="8506" w:type="dxa"/>
            <w:vAlign w:val="center"/>
          </w:tcPr>
          <w:p w:rsidR="00F6147B" w:rsidRPr="002936E3" w:rsidRDefault="00F6147B" w:rsidP="00D64C6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中共上海市12345市民服务热线管理办公室支部委员会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上海市人民政府办公厅区政处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sz w:val="30"/>
                <w:szCs w:val="30"/>
              </w:rPr>
            </w:pPr>
            <w:r w:rsidRPr="002936E3">
              <w:rPr>
                <w:rFonts w:ascii="仿宋" w:eastAsia="仿宋" w:hAnsi="仿宋" w:hint="eastAsia"/>
                <w:sz w:val="30"/>
                <w:szCs w:val="30"/>
              </w:rPr>
              <w:t>上海市发展和改革委员会国民经济综合处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sz w:val="30"/>
                <w:szCs w:val="30"/>
              </w:rPr>
            </w:pPr>
            <w:r w:rsidRPr="002936E3">
              <w:rPr>
                <w:rFonts w:ascii="仿宋" w:eastAsia="仿宋" w:hAnsi="仿宋" w:hint="eastAsia"/>
                <w:sz w:val="30"/>
                <w:szCs w:val="30"/>
              </w:rPr>
              <w:t>中共上海市商务委员会商贸行业管理处支部委员会</w:t>
            </w:r>
          </w:p>
        </w:tc>
      </w:tr>
      <w:tr w:rsidR="00F6147B" w:rsidRPr="002936E3" w:rsidTr="00B67D3F">
        <w:trPr>
          <w:trHeight w:val="567"/>
        </w:trPr>
        <w:tc>
          <w:tcPr>
            <w:tcW w:w="8506" w:type="dxa"/>
            <w:vAlign w:val="center"/>
          </w:tcPr>
          <w:p w:rsidR="00F6147B" w:rsidRPr="002936E3" w:rsidRDefault="00F6147B" w:rsidP="00D64C6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上海市第三社会福利院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上海市宝山监狱六监区</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上海市财政局企业处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中共上海市就业促进中心来沪人员就业处支部委员会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上海市农业农村委员会蔬菜办公室</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上海市食品药品监督管理局认证审评中心</w:t>
            </w:r>
          </w:p>
        </w:tc>
      </w:tr>
      <w:tr w:rsidR="00242ACA" w:rsidRPr="002936E3" w:rsidTr="00B67D3F">
        <w:trPr>
          <w:trHeight w:val="567"/>
        </w:trPr>
        <w:tc>
          <w:tcPr>
            <w:tcW w:w="8506" w:type="dxa"/>
            <w:vAlign w:val="center"/>
          </w:tcPr>
          <w:p w:rsidR="00242ACA" w:rsidRPr="002936E3" w:rsidRDefault="00F6147B"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上海市人民政府外事办公室</w:t>
            </w:r>
            <w:r w:rsidR="00242ACA" w:rsidRPr="002936E3">
              <w:rPr>
                <w:rFonts w:ascii="仿宋" w:eastAsia="仿宋" w:hAnsi="仿宋" w:hint="eastAsia"/>
                <w:sz w:val="30"/>
                <w:szCs w:val="30"/>
              </w:rPr>
              <w:t>人员入境外事专项工作组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上海西郊宾馆</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中共上海医药集团股份有限公司委员会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中共上汽安吉物流股份有限公司委员会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中共上海市政工程设计研究总院（集团）有限公司城市交通与地下空间设计研究院总支部委员会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上海电气自动化集团</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农工商超市（集团）有限公司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东方国际物流（集团）有限公司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上海第一医药股份有限公司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上海城建城市运营（集团）有限公司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上海氯碱化工股份有限公司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上海轨道交通运营管理中心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上海强生出租汽车有限公司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上海液化天然气有限责任公司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上海城投高速公路运营管理中心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上海交运沪北物流发展有限公司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上海港引航站</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上海市机关事务管理局（上勤集团、上展集团）驻市新冠肺炎疫情防控指挥部服务保障组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上海市人民政府合作交流办公室联络处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上海市大数据中心数据资源部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上海市民政局基层政权和社区建设处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上海国际机场股份有限公司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t>上海海关空港口岸疫情防控工作指挥部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上海海关所属洋山海关物流监控六科</w:t>
            </w:r>
          </w:p>
        </w:tc>
      </w:tr>
      <w:tr w:rsidR="00242ACA" w:rsidRPr="002936E3" w:rsidTr="00B67D3F">
        <w:trPr>
          <w:trHeight w:val="567"/>
        </w:trPr>
        <w:tc>
          <w:tcPr>
            <w:tcW w:w="8506" w:type="dxa"/>
            <w:vAlign w:val="center"/>
          </w:tcPr>
          <w:p w:rsidR="00242ACA" w:rsidRPr="002936E3" w:rsidRDefault="00242ACA" w:rsidP="00CE52BA">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上海边检总站上海机场</w:t>
            </w:r>
            <w:r w:rsidR="00CE52BA">
              <w:rPr>
                <w:rFonts w:ascii="仿宋" w:eastAsia="仿宋" w:hAnsi="仿宋" w:hint="eastAsia"/>
                <w:sz w:val="30"/>
                <w:szCs w:val="30"/>
              </w:rPr>
              <w:t>边检</w:t>
            </w:r>
            <w:r w:rsidRPr="002936E3">
              <w:rPr>
                <w:rFonts w:ascii="仿宋" w:eastAsia="仿宋" w:hAnsi="仿宋" w:hint="eastAsia"/>
                <w:sz w:val="30"/>
                <w:szCs w:val="30"/>
              </w:rPr>
              <w:t>站</w:t>
            </w:r>
            <w:r w:rsidR="00CE52BA">
              <w:rPr>
                <w:rFonts w:ascii="仿宋" w:eastAsia="仿宋" w:hAnsi="仿宋" w:hint="eastAsia"/>
                <w:sz w:val="30"/>
                <w:szCs w:val="30"/>
              </w:rPr>
              <w:t>13</w:t>
            </w:r>
            <w:r w:rsidRPr="002936E3">
              <w:rPr>
                <w:rFonts w:ascii="仿宋" w:eastAsia="仿宋" w:hAnsi="仿宋" w:hint="eastAsia"/>
                <w:sz w:val="30"/>
                <w:szCs w:val="30"/>
              </w:rPr>
              <w:t>队</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中共中国东方航空股份有限公司地面服务部浦东旅客服务中心委员会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中共上海泛亚航运有限公司委员会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中共上海宝地不动产资产管理有限公司物业事业部总支部委员会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中共中国商用飞机有限责任公司办公室支部委员会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中共上海市浦东新区废弃物管理中心支部委员会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中共上海市浦东新区塘桥街道南城居民区总支部委员会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中共上海市浦东新区金桥镇碧云社区第一居民区支部委员会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上海市浦东新区张江镇城市经典居民区委员会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上海市浦东新区外事办公室</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上海市浦东新区物业管理中心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上海市浦东新区就业促进中心</w:t>
            </w:r>
          </w:p>
        </w:tc>
      </w:tr>
      <w:tr w:rsidR="00242ACA" w:rsidRPr="002936E3" w:rsidTr="00B67D3F">
        <w:trPr>
          <w:trHeight w:val="567"/>
        </w:trPr>
        <w:tc>
          <w:tcPr>
            <w:tcW w:w="8506" w:type="dxa"/>
            <w:vAlign w:val="center"/>
          </w:tcPr>
          <w:p w:rsidR="00242ACA" w:rsidRPr="002936E3" w:rsidRDefault="00242ACA" w:rsidP="00722D4A">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w:t>
            </w:r>
            <w:r w:rsidR="00722D4A">
              <w:rPr>
                <w:rFonts w:ascii="仿宋" w:eastAsia="仿宋" w:hAnsi="仿宋" w:hint="eastAsia"/>
                <w:sz w:val="30"/>
                <w:szCs w:val="30"/>
              </w:rPr>
              <w:t>市</w:t>
            </w:r>
            <w:r w:rsidRPr="002936E3">
              <w:rPr>
                <w:rFonts w:ascii="仿宋" w:eastAsia="仿宋" w:hAnsi="仿宋" w:hint="eastAsia"/>
                <w:sz w:val="30"/>
                <w:szCs w:val="30"/>
              </w:rPr>
              <w:t>浦东新区公共交通有限公司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上药控股有限公司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支付宝（中国）网络技术有限公司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中共上海市黄浦区参加新冠肺炎疫情防控工作</w:t>
            </w:r>
            <w:r w:rsidRPr="002936E3">
              <w:rPr>
                <w:rFonts w:ascii="仿宋" w:eastAsia="仿宋" w:hAnsi="仿宋" w:hint="eastAsia"/>
                <w:sz w:val="30"/>
                <w:szCs w:val="30"/>
              </w:rPr>
              <w:br w:type="page"/>
              <w:t>选派干部临时总支部委员会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中共上海市黄浦区淮海中路街道新天地居民区支部委员会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上海市黄浦区市场监督管理局南京东路市场监督管理所</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上海市黄浦区半淞园路街道绿化和市容管理所</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中共上海市静安区大宁路街道慧芝湖花园居民区总支部委员会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中共上海市静安区彭浦新村街道临汾路894弄居民区总支部委员会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中共上海市静安区静安寺街道景华居民区总支部委员会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中共上海市静安区江宁路街道景苑居民区总支部委员会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584"/>
              <w:rPr>
                <w:rFonts w:ascii="仿宋" w:eastAsia="仿宋" w:hAnsi="仿宋" w:cs="宋体"/>
                <w:spacing w:val="-4"/>
                <w:sz w:val="30"/>
                <w:szCs w:val="30"/>
              </w:rPr>
            </w:pPr>
            <w:r w:rsidRPr="002936E3">
              <w:rPr>
                <w:rFonts w:ascii="仿宋" w:eastAsia="仿宋" w:hAnsi="仿宋" w:hint="eastAsia"/>
                <w:spacing w:val="-4"/>
                <w:sz w:val="30"/>
                <w:szCs w:val="30"/>
              </w:rPr>
              <w:lastRenderedPageBreak/>
              <w:t>中共上海市徐汇区斜土街道临时委员会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中共上海市徐汇区派驻机场工作组临时支部委员会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中共上海市徐汇区徐家汇街道豪庭居民区支部委员会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中共大众交通（集团）股份有限公司委员会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中共上海市长宁区仙霞新村街道仙逸居民区总支部委员会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中共上海市长宁区江苏路街道岐山居民区总支部委员会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中共上海市长宁区商务委员会机关支部委员会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上海寻梦信息技术有限公司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中共上海市普陀区宜川路街道机关总支部委员会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中共上海市普陀区健康观察真如点临时支部委员会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中共上海市普陀区长风新村街道社区委员会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中共上海复星高科技（集团）有限公司委员会</w:t>
            </w:r>
          </w:p>
        </w:tc>
      </w:tr>
      <w:tr w:rsidR="00242ACA" w:rsidRPr="002936E3" w:rsidTr="00B67D3F">
        <w:trPr>
          <w:trHeight w:val="624"/>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中共上海市虹口区嘉兴路街道安丘居民区总支部委员会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中共上海市虹口区北外滩街道提篮桥居民区总支部委员会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中共上海市虹口区江湾镇街道虹纺居民区总支部委员会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中共上海市虹口区商务委员会机关支部委员会</w:t>
            </w:r>
          </w:p>
        </w:tc>
      </w:tr>
      <w:tr w:rsidR="00BE2A1B" w:rsidRPr="002936E3" w:rsidTr="00B67D3F">
        <w:trPr>
          <w:trHeight w:val="567"/>
        </w:trPr>
        <w:tc>
          <w:tcPr>
            <w:tcW w:w="8506" w:type="dxa"/>
            <w:vAlign w:val="center"/>
          </w:tcPr>
          <w:p w:rsidR="00BE2A1B" w:rsidRPr="002936E3" w:rsidRDefault="00BE2A1B" w:rsidP="00BE2A1B">
            <w:pPr>
              <w:spacing w:line="480" w:lineRule="exact"/>
              <w:ind w:firstLineChars="200" w:firstLine="600"/>
              <w:rPr>
                <w:rFonts w:ascii="仿宋" w:eastAsia="仿宋" w:hAnsi="仿宋"/>
                <w:sz w:val="30"/>
                <w:szCs w:val="30"/>
              </w:rPr>
            </w:pPr>
            <w:r w:rsidRPr="00BE2A1B">
              <w:rPr>
                <w:rFonts w:ascii="仿宋" w:eastAsia="仿宋" w:hAnsi="仿宋" w:hint="eastAsia"/>
                <w:sz w:val="30"/>
                <w:szCs w:val="30"/>
              </w:rPr>
              <w:t>中共上海市杨浦区五角场街道创智坊居民区支部委员会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中共上海市杨浦区大桥街道幸福村居民区总支部委员会</w:t>
            </w:r>
          </w:p>
        </w:tc>
      </w:tr>
      <w:tr w:rsidR="00242ACA" w:rsidRPr="002936E3" w:rsidTr="00B67D3F">
        <w:trPr>
          <w:trHeight w:val="567"/>
        </w:trPr>
        <w:tc>
          <w:tcPr>
            <w:tcW w:w="8506" w:type="dxa"/>
            <w:vAlign w:val="center"/>
          </w:tcPr>
          <w:p w:rsidR="00242ACA" w:rsidRPr="002936E3" w:rsidRDefault="00213D2D" w:rsidP="00BE2A1B">
            <w:pPr>
              <w:spacing w:line="480" w:lineRule="exact"/>
              <w:ind w:firstLineChars="200" w:firstLine="600"/>
              <w:rPr>
                <w:rFonts w:ascii="仿宋" w:eastAsia="仿宋" w:hAnsi="仿宋" w:cs="宋体"/>
                <w:sz w:val="30"/>
                <w:szCs w:val="30"/>
              </w:rPr>
            </w:pPr>
            <w:r>
              <w:rPr>
                <w:rFonts w:ascii="仿宋" w:eastAsia="仿宋" w:hAnsi="仿宋" w:hint="eastAsia"/>
                <w:sz w:val="30"/>
                <w:szCs w:val="30"/>
              </w:rPr>
              <w:t>中共上海市杨浦区商务委员会机关第一</w:t>
            </w:r>
            <w:r w:rsidR="00242ACA" w:rsidRPr="002936E3">
              <w:rPr>
                <w:rFonts w:ascii="仿宋" w:eastAsia="仿宋" w:hAnsi="仿宋" w:hint="eastAsia"/>
                <w:sz w:val="30"/>
                <w:szCs w:val="30"/>
              </w:rPr>
              <w:t>支部</w:t>
            </w:r>
            <w:r>
              <w:rPr>
                <w:rFonts w:ascii="仿宋" w:eastAsia="仿宋" w:hAnsi="仿宋" w:hint="eastAsia"/>
                <w:sz w:val="30"/>
                <w:szCs w:val="30"/>
              </w:rPr>
              <w:t>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中共上海市杨浦区救助管理站支部委员会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中共上海市宝山区大场镇社区办支部委员会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中共上海微盟企业有限公司联合支部委员会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上海铃兰卫生用品有限公司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中共上海市宝山区融媒体中心宣传口支部委员会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上海市闵行区新冠肺炎防控工作领导小组口岸与地区组</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中共上海市闵行区虹桥镇名都城居民区总支部委员会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中共上海思路迪生物医学科技有限公司支部委员会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中共上海市闵行区机关高铁防控志愿者临时委员会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G15道口疫情防控志愿服务队</w:t>
            </w:r>
          </w:p>
        </w:tc>
      </w:tr>
      <w:tr w:rsidR="00242ACA" w:rsidRPr="002936E3" w:rsidTr="00B67D3F">
        <w:trPr>
          <w:trHeight w:val="567"/>
        </w:trPr>
        <w:tc>
          <w:tcPr>
            <w:tcW w:w="8506" w:type="dxa"/>
            <w:vAlign w:val="center"/>
          </w:tcPr>
          <w:p w:rsidR="00242ACA" w:rsidRPr="002936E3" w:rsidRDefault="00242ACA" w:rsidP="00213D2D">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中共上海市嘉定区驻守浦东机场接运安置工作临时支部</w:t>
            </w:r>
            <w:r w:rsidR="00213D2D">
              <w:rPr>
                <w:rFonts w:ascii="仿宋" w:eastAsia="仿宋" w:hAnsi="仿宋" w:hint="eastAsia"/>
                <w:sz w:val="30"/>
                <w:szCs w:val="30"/>
              </w:rPr>
              <w:t>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中共上海市嘉定区南翔镇丰翔社区总支部委员会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上海新微技术研发中心有限公司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中共上海市金山区亭林镇东新村总支部委员会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上海市金山区文化和旅游局市场管理科</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上海市金山区机场驻守组临时党支部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上海市金山区中小企业服务中心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中共上海市松江区方松街道上泰绅苑居民区支部委员会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上海市松江区泖港镇曹家浜村村民委员会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sz w:val="30"/>
                <w:szCs w:val="30"/>
              </w:rPr>
            </w:pPr>
            <w:r w:rsidRPr="002936E3">
              <w:rPr>
                <w:rFonts w:ascii="仿宋" w:eastAsia="仿宋" w:hAnsi="仿宋" w:hint="eastAsia"/>
                <w:sz w:val="30"/>
                <w:szCs w:val="30"/>
              </w:rPr>
              <w:t>上海市松江区市容环境卫生管理中心</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中共上海茸城出租汽车有限公司支部委员会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中共上海市青浦区抗击新冠肺炎疫情重点国家</w:t>
            </w:r>
            <w:r w:rsidRPr="002936E3">
              <w:rPr>
                <w:rFonts w:ascii="仿宋" w:eastAsia="仿宋" w:hAnsi="仿宋" w:hint="eastAsia"/>
                <w:sz w:val="30"/>
                <w:szCs w:val="30"/>
              </w:rPr>
              <w:br w:type="page"/>
              <w:t>入境人员机场驻点接收工作专班临时支部委员会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中共上海青浦工业园区企业管理服务有限公司支部委员会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上海麦迪睿医疗科技集团有限公司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中共上海市青浦区徐泾镇仁恒西郊居民区支部委员会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中共上海市奉贤区南桥镇阳光第一社区总支部委员会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中共上海市奉贤区西渡街道浦江居民区总支部委员会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上海奉贤巴士公共交通有限公司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lastRenderedPageBreak/>
              <w:t>上海凯宝药业股份有限公司</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江南造船（集团）有限责任公司总装一部</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中共上海市崇明区竖新镇惠民村支部委员会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中共上海崇明环宏保洁服务有限公司支部委员会</w:t>
            </w:r>
          </w:p>
        </w:tc>
      </w:tr>
      <w:tr w:rsidR="00242ACA" w:rsidRPr="002936E3" w:rsidTr="00B67D3F">
        <w:trPr>
          <w:trHeight w:val="567"/>
        </w:trPr>
        <w:tc>
          <w:tcPr>
            <w:tcW w:w="8506" w:type="dxa"/>
            <w:vAlign w:val="center"/>
          </w:tcPr>
          <w:p w:rsidR="00242ACA" w:rsidRPr="002936E3" w:rsidRDefault="00242ACA" w:rsidP="00BE2A1B">
            <w:pPr>
              <w:spacing w:line="480" w:lineRule="exact"/>
              <w:ind w:firstLineChars="200" w:firstLine="600"/>
              <w:rPr>
                <w:rFonts w:ascii="仿宋" w:eastAsia="仿宋" w:hAnsi="仿宋" w:cs="宋体"/>
                <w:sz w:val="30"/>
                <w:szCs w:val="30"/>
              </w:rPr>
            </w:pPr>
            <w:r w:rsidRPr="002936E3">
              <w:rPr>
                <w:rFonts w:ascii="仿宋" w:eastAsia="仿宋" w:hAnsi="仿宋" w:hint="eastAsia"/>
                <w:sz w:val="30"/>
                <w:szCs w:val="30"/>
              </w:rPr>
              <w:t>中共上海市崇明区陈家镇裕安裕弘总支部委员会</w:t>
            </w:r>
          </w:p>
        </w:tc>
      </w:tr>
    </w:tbl>
    <w:p w:rsidR="001A2831" w:rsidRDefault="001A2831" w:rsidP="00B67D3F">
      <w:pPr>
        <w:spacing w:afterLines="50" w:line="480" w:lineRule="exact"/>
        <w:jc w:val="center"/>
        <w:rPr>
          <w:rFonts w:ascii="华文中宋" w:eastAsia="华文中宋" w:hAnsi="华文中宋"/>
          <w:sz w:val="44"/>
          <w:szCs w:val="44"/>
        </w:rPr>
      </w:pPr>
    </w:p>
    <w:p w:rsidR="00B210EB" w:rsidRPr="00B210EB" w:rsidRDefault="00B210EB" w:rsidP="00B210EB">
      <w:pPr>
        <w:spacing w:line="20" w:lineRule="exact"/>
        <w:rPr>
          <w:rFonts w:ascii="华文中宋" w:eastAsia="华文中宋" w:hAnsi="华文中宋"/>
          <w:sz w:val="44"/>
          <w:szCs w:val="44"/>
        </w:rPr>
      </w:pPr>
    </w:p>
    <w:sectPr w:rsidR="00B210EB" w:rsidRPr="00B210EB" w:rsidSect="00C3559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2FC" w:rsidRDefault="00C042FC" w:rsidP="00B210EB">
      <w:r>
        <w:separator/>
      </w:r>
    </w:p>
  </w:endnote>
  <w:endnote w:type="continuationSeparator" w:id="1">
    <w:p w:rsidR="00C042FC" w:rsidRDefault="00C042FC" w:rsidP="00B210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10984"/>
      <w:docPartObj>
        <w:docPartGallery w:val="Page Numbers (Bottom of Page)"/>
        <w:docPartUnique/>
      </w:docPartObj>
    </w:sdtPr>
    <w:sdtContent>
      <w:p w:rsidR="00AB5CEE" w:rsidRDefault="00A96A36">
        <w:pPr>
          <w:pStyle w:val="a4"/>
          <w:jc w:val="center"/>
        </w:pPr>
        <w:fldSimple w:instr=" PAGE   \* MERGEFORMAT ">
          <w:r w:rsidR="00B67D3F" w:rsidRPr="00B67D3F">
            <w:rPr>
              <w:noProof/>
              <w:lang w:val="zh-CN"/>
            </w:rPr>
            <w:t>14</w:t>
          </w:r>
        </w:fldSimple>
      </w:p>
    </w:sdtContent>
  </w:sdt>
  <w:p w:rsidR="00AB5CEE" w:rsidRDefault="00AB5C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2FC" w:rsidRDefault="00C042FC" w:rsidP="00B210EB">
      <w:r>
        <w:separator/>
      </w:r>
    </w:p>
  </w:footnote>
  <w:footnote w:type="continuationSeparator" w:id="1">
    <w:p w:rsidR="00C042FC" w:rsidRDefault="00C042FC" w:rsidP="00B21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0EB"/>
    <w:rsid w:val="00005E58"/>
    <w:rsid w:val="00016222"/>
    <w:rsid w:val="000C5F5E"/>
    <w:rsid w:val="000C7FEC"/>
    <w:rsid w:val="000D75D4"/>
    <w:rsid w:val="000F236B"/>
    <w:rsid w:val="001040C5"/>
    <w:rsid w:val="0019618B"/>
    <w:rsid w:val="001A2831"/>
    <w:rsid w:val="00213D2D"/>
    <w:rsid w:val="00242ACA"/>
    <w:rsid w:val="00245077"/>
    <w:rsid w:val="0028687C"/>
    <w:rsid w:val="002936E3"/>
    <w:rsid w:val="002E0541"/>
    <w:rsid w:val="002E529E"/>
    <w:rsid w:val="00391879"/>
    <w:rsid w:val="00395624"/>
    <w:rsid w:val="003C3C0E"/>
    <w:rsid w:val="003D1FCF"/>
    <w:rsid w:val="003E10DD"/>
    <w:rsid w:val="003F6623"/>
    <w:rsid w:val="00417066"/>
    <w:rsid w:val="0043185F"/>
    <w:rsid w:val="00444899"/>
    <w:rsid w:val="00451760"/>
    <w:rsid w:val="00476BBC"/>
    <w:rsid w:val="004C6F59"/>
    <w:rsid w:val="004F23DE"/>
    <w:rsid w:val="00527920"/>
    <w:rsid w:val="005C6B10"/>
    <w:rsid w:val="005E7992"/>
    <w:rsid w:val="00620216"/>
    <w:rsid w:val="0064744F"/>
    <w:rsid w:val="006D6953"/>
    <w:rsid w:val="006E08CE"/>
    <w:rsid w:val="007137AA"/>
    <w:rsid w:val="00722D4A"/>
    <w:rsid w:val="00782F75"/>
    <w:rsid w:val="00785EAB"/>
    <w:rsid w:val="00795AD7"/>
    <w:rsid w:val="007A2793"/>
    <w:rsid w:val="007A3805"/>
    <w:rsid w:val="007A4E54"/>
    <w:rsid w:val="00806610"/>
    <w:rsid w:val="00813832"/>
    <w:rsid w:val="00813AF9"/>
    <w:rsid w:val="008276B4"/>
    <w:rsid w:val="008773F4"/>
    <w:rsid w:val="008F6278"/>
    <w:rsid w:val="00926A53"/>
    <w:rsid w:val="00956C04"/>
    <w:rsid w:val="00965C7C"/>
    <w:rsid w:val="00993B91"/>
    <w:rsid w:val="009C2B10"/>
    <w:rsid w:val="00A16BCB"/>
    <w:rsid w:val="00A758DF"/>
    <w:rsid w:val="00A96A36"/>
    <w:rsid w:val="00AB0AFC"/>
    <w:rsid w:val="00AB5CEE"/>
    <w:rsid w:val="00B210EB"/>
    <w:rsid w:val="00B52655"/>
    <w:rsid w:val="00B67D3F"/>
    <w:rsid w:val="00BE2A1B"/>
    <w:rsid w:val="00BF0E49"/>
    <w:rsid w:val="00C042FC"/>
    <w:rsid w:val="00C06045"/>
    <w:rsid w:val="00C35591"/>
    <w:rsid w:val="00C475F8"/>
    <w:rsid w:val="00C561DE"/>
    <w:rsid w:val="00C932C0"/>
    <w:rsid w:val="00CA4075"/>
    <w:rsid w:val="00CD2CB8"/>
    <w:rsid w:val="00CD4B4F"/>
    <w:rsid w:val="00CE52BA"/>
    <w:rsid w:val="00D01EC1"/>
    <w:rsid w:val="00D11D44"/>
    <w:rsid w:val="00D37FC6"/>
    <w:rsid w:val="00D733F5"/>
    <w:rsid w:val="00DA57D3"/>
    <w:rsid w:val="00EA7522"/>
    <w:rsid w:val="00EC75C0"/>
    <w:rsid w:val="00F03431"/>
    <w:rsid w:val="00F25C11"/>
    <w:rsid w:val="00F6147B"/>
    <w:rsid w:val="00F96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1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10EB"/>
    <w:rPr>
      <w:sz w:val="18"/>
      <w:szCs w:val="18"/>
    </w:rPr>
  </w:style>
  <w:style w:type="paragraph" w:styleId="a4">
    <w:name w:val="footer"/>
    <w:basedOn w:val="a"/>
    <w:link w:val="Char0"/>
    <w:uiPriority w:val="99"/>
    <w:unhideWhenUsed/>
    <w:rsid w:val="00B210EB"/>
    <w:pPr>
      <w:tabs>
        <w:tab w:val="center" w:pos="4153"/>
        <w:tab w:val="right" w:pos="8306"/>
      </w:tabs>
      <w:snapToGrid w:val="0"/>
      <w:jc w:val="left"/>
    </w:pPr>
    <w:rPr>
      <w:sz w:val="18"/>
      <w:szCs w:val="18"/>
    </w:rPr>
  </w:style>
  <w:style w:type="character" w:customStyle="1" w:styleId="Char0">
    <w:name w:val="页脚 Char"/>
    <w:basedOn w:val="a0"/>
    <w:link w:val="a4"/>
    <w:uiPriority w:val="99"/>
    <w:rsid w:val="00B210EB"/>
    <w:rPr>
      <w:sz w:val="18"/>
      <w:szCs w:val="18"/>
    </w:rPr>
  </w:style>
  <w:style w:type="table" w:styleId="a5">
    <w:name w:val="Table Grid"/>
    <w:basedOn w:val="a1"/>
    <w:uiPriority w:val="59"/>
    <w:rsid w:val="00B2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907</Words>
  <Characters>5174</Characters>
  <Application>Microsoft Office Word</Application>
  <DocSecurity>0</DocSecurity>
  <Lines>43</Lines>
  <Paragraphs>12</Paragraphs>
  <ScaleCrop>false</ScaleCrop>
  <Company>Microsoft</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csgzc105210</dc:creator>
  <cp:lastModifiedBy>cszjc033195</cp:lastModifiedBy>
  <cp:revision>4</cp:revision>
  <dcterms:created xsi:type="dcterms:W3CDTF">2020-09-18T16:29:00Z</dcterms:created>
  <dcterms:modified xsi:type="dcterms:W3CDTF">2020-09-18T16:41:00Z</dcterms:modified>
</cp:coreProperties>
</file>