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244" w:rsidRPr="00D73CD8" w:rsidRDefault="00295244" w:rsidP="00295244">
      <w:pPr>
        <w:rPr>
          <w:rFonts w:ascii="黑体" w:eastAsia="黑体" w:hAnsi="黑体"/>
        </w:rPr>
      </w:pPr>
      <w:r w:rsidRPr="00D73CD8">
        <w:rPr>
          <w:rFonts w:ascii="黑体" w:eastAsia="黑体" w:hAnsi="黑体" w:hint="eastAsia"/>
        </w:rPr>
        <w:t>附件1</w:t>
      </w:r>
    </w:p>
    <w:p w:rsidR="00295244" w:rsidRDefault="00295244" w:rsidP="00295244"/>
    <w:p w:rsidR="00295244" w:rsidRPr="00D73CD8" w:rsidRDefault="00295244" w:rsidP="00295244">
      <w:pPr>
        <w:spacing w:line="800" w:lineRule="exact"/>
        <w:jc w:val="center"/>
        <w:rPr>
          <w:rFonts w:ascii="方正小标宋简体" w:eastAsia="方正小标宋简体"/>
          <w:sz w:val="44"/>
          <w:szCs w:val="44"/>
        </w:rPr>
      </w:pPr>
      <w:r w:rsidRPr="00D73CD8">
        <w:rPr>
          <w:rFonts w:ascii="方正小标宋简体" w:eastAsia="方正小标宋简体" w:hint="eastAsia"/>
          <w:sz w:val="44"/>
          <w:szCs w:val="44"/>
        </w:rPr>
        <w:t>上海市高级统计师</w:t>
      </w:r>
      <w:r>
        <w:rPr>
          <w:rFonts w:ascii="方正小标宋简体" w:eastAsia="方正小标宋简体" w:hint="eastAsia"/>
          <w:sz w:val="44"/>
          <w:szCs w:val="44"/>
        </w:rPr>
        <w:t>职称</w:t>
      </w:r>
      <w:r w:rsidRPr="00D73CD8">
        <w:rPr>
          <w:rFonts w:ascii="方正小标宋简体" w:eastAsia="方正小标宋简体" w:hint="eastAsia"/>
          <w:sz w:val="44"/>
          <w:szCs w:val="44"/>
        </w:rPr>
        <w:t>评审条件</w:t>
      </w:r>
    </w:p>
    <w:p w:rsidR="00295244" w:rsidRPr="00093856" w:rsidRDefault="00295244" w:rsidP="00295244"/>
    <w:p w:rsidR="00295244" w:rsidRPr="00D73CD8" w:rsidRDefault="00295244" w:rsidP="00295244">
      <w:pPr>
        <w:jc w:val="center"/>
        <w:rPr>
          <w:rFonts w:ascii="黑体" w:eastAsia="黑体" w:hAnsi="黑体"/>
        </w:rPr>
      </w:pPr>
      <w:r w:rsidRPr="00D73CD8">
        <w:rPr>
          <w:rFonts w:ascii="黑体" w:eastAsia="黑体" w:hAnsi="黑体" w:hint="eastAsia"/>
        </w:rPr>
        <w:t>一、总则</w:t>
      </w:r>
    </w:p>
    <w:p w:rsidR="00295244" w:rsidRDefault="00295244" w:rsidP="00295244"/>
    <w:p w:rsidR="00295244" w:rsidRDefault="00295244" w:rsidP="00295244">
      <w:pPr>
        <w:ind w:firstLineChars="200" w:firstLine="643"/>
      </w:pPr>
      <w:r w:rsidRPr="00D73CD8">
        <w:rPr>
          <w:rFonts w:ascii="楷体_GB2312" w:eastAsia="楷体_GB2312" w:hint="eastAsia"/>
          <w:b/>
        </w:rPr>
        <w:t>第一条</w:t>
      </w:r>
      <w:r>
        <w:rPr>
          <w:rFonts w:hint="eastAsia"/>
        </w:rPr>
        <w:t xml:space="preserve">　</w:t>
      </w:r>
      <w:r w:rsidRPr="00093856">
        <w:rPr>
          <w:rFonts w:hint="eastAsia"/>
        </w:rPr>
        <w:t>为更好服务上海“五个中心”建设，进一步推进本市统计专业人才能力素质提升,健全和完善统计人才评价机制,根据人力资源和社会保障部、国家统计局有关规定，结合实际，制定本申报评审条件（以下简称《条件》）。</w:t>
      </w:r>
    </w:p>
    <w:p w:rsidR="00295244" w:rsidRDefault="00295244" w:rsidP="00295244">
      <w:pPr>
        <w:ind w:firstLineChars="200" w:firstLine="643"/>
      </w:pPr>
      <w:r w:rsidRPr="00D73CD8">
        <w:rPr>
          <w:rFonts w:ascii="楷体_GB2312" w:eastAsia="楷体_GB2312" w:hint="eastAsia"/>
          <w:b/>
        </w:rPr>
        <w:t>第二条</w:t>
      </w:r>
      <w:r>
        <w:rPr>
          <w:rFonts w:hint="eastAsia"/>
        </w:rPr>
        <w:t xml:space="preserve">　</w:t>
      </w:r>
      <w:r w:rsidRPr="00093856">
        <w:rPr>
          <w:rFonts w:hint="eastAsia"/>
        </w:rPr>
        <w:t>适用于具有本市户籍（或持有有效期内的本市居住证,或近2年内在本市累计缴纳社会保险满12个月），从事统计、数据分析等工作的专业技术人员，到法定退休年龄人员或已办理退休手续人员除外。</w:t>
      </w:r>
    </w:p>
    <w:p w:rsidR="00295244" w:rsidRDefault="00295244" w:rsidP="00295244">
      <w:pPr>
        <w:ind w:firstLineChars="200" w:firstLine="643"/>
      </w:pPr>
      <w:r w:rsidRPr="00D73CD8">
        <w:rPr>
          <w:rFonts w:ascii="楷体_GB2312" w:eastAsia="楷体_GB2312" w:hint="eastAsia"/>
          <w:b/>
        </w:rPr>
        <w:t>第三条</w:t>
      </w:r>
      <w:r>
        <w:rPr>
          <w:rFonts w:hint="eastAsia"/>
        </w:rPr>
        <w:t xml:space="preserve">　</w:t>
      </w:r>
      <w:r w:rsidRPr="00093856">
        <w:rPr>
          <w:rFonts w:hint="eastAsia"/>
        </w:rPr>
        <w:t>事业单位人员在专业技术岗位结构比例内进行申报。其中，区属事业单位由区人力资源和社会保障局核实该单位的专业技术岗位空缺情况；市属事业单位由其上级主管部门核实该单位的专业技术岗位空缺情况。</w:t>
      </w:r>
    </w:p>
    <w:p w:rsidR="00295244" w:rsidRPr="00093856" w:rsidRDefault="00295244" w:rsidP="00295244">
      <w:pPr>
        <w:ind w:firstLineChars="200" w:firstLine="640"/>
      </w:pPr>
    </w:p>
    <w:p w:rsidR="00295244" w:rsidRPr="00D73CD8" w:rsidRDefault="00295244" w:rsidP="00295244">
      <w:pPr>
        <w:jc w:val="center"/>
        <w:rPr>
          <w:rFonts w:ascii="黑体" w:eastAsia="黑体" w:hAnsi="黑体"/>
        </w:rPr>
      </w:pPr>
      <w:r w:rsidRPr="00D73CD8">
        <w:rPr>
          <w:rFonts w:ascii="黑体" w:eastAsia="黑体" w:hAnsi="黑体" w:hint="eastAsia"/>
        </w:rPr>
        <w:t>二、基本条件</w:t>
      </w:r>
    </w:p>
    <w:p w:rsidR="00295244" w:rsidRDefault="00295244" w:rsidP="00295244">
      <w:pPr>
        <w:ind w:firstLineChars="200" w:firstLine="643"/>
      </w:pPr>
      <w:r w:rsidRPr="00D73CD8">
        <w:rPr>
          <w:rFonts w:ascii="楷体_GB2312" w:eastAsia="楷体_GB2312" w:hint="eastAsia"/>
          <w:b/>
        </w:rPr>
        <w:t>第四条</w:t>
      </w:r>
      <w:r>
        <w:rPr>
          <w:rFonts w:hint="eastAsia"/>
        </w:rPr>
        <w:t xml:space="preserve">　</w:t>
      </w:r>
      <w:r w:rsidRPr="00093856">
        <w:rPr>
          <w:rFonts w:hint="eastAsia"/>
        </w:rPr>
        <w:t>申报高级统计师</w:t>
      </w:r>
      <w:r>
        <w:rPr>
          <w:rFonts w:hint="eastAsia"/>
        </w:rPr>
        <w:t>职称</w:t>
      </w:r>
      <w:r w:rsidRPr="00093856">
        <w:rPr>
          <w:rFonts w:hint="eastAsia"/>
        </w:rPr>
        <w:t>，须具备以下基本条件：</w:t>
      </w:r>
    </w:p>
    <w:p w:rsidR="00295244" w:rsidRDefault="00295244" w:rsidP="00295244">
      <w:pPr>
        <w:ind w:firstLineChars="200" w:firstLine="640"/>
      </w:pPr>
      <w:r w:rsidRPr="00093856">
        <w:rPr>
          <w:rFonts w:hint="eastAsia"/>
        </w:rPr>
        <w:t>（一）遵守中华人民共和国宪法和法律法规，恪守职业</w:t>
      </w:r>
      <w:r w:rsidRPr="00093856">
        <w:rPr>
          <w:rFonts w:hint="eastAsia"/>
        </w:rPr>
        <w:lastRenderedPageBreak/>
        <w:t>道德，热爱本职工作，无不良诚信记录；</w:t>
      </w:r>
    </w:p>
    <w:p w:rsidR="00295244" w:rsidRDefault="00295244" w:rsidP="00295244">
      <w:pPr>
        <w:ind w:firstLineChars="200" w:firstLine="640"/>
      </w:pPr>
      <w:r w:rsidRPr="00093856">
        <w:rPr>
          <w:rFonts w:hint="eastAsia"/>
        </w:rPr>
        <w:t>（二）具有统计或经济、会计、审计及哲学社会科学研究（理论经济学、应用经济学、数学、统计学、计算机科学与技术）等中级</w:t>
      </w:r>
      <w:r>
        <w:rPr>
          <w:rFonts w:hint="eastAsia"/>
        </w:rPr>
        <w:t>职称</w:t>
      </w:r>
      <w:r w:rsidRPr="00093856">
        <w:rPr>
          <w:rFonts w:hint="eastAsia"/>
        </w:rPr>
        <w:t>（以下简称“相关专业”）；</w:t>
      </w:r>
    </w:p>
    <w:p w:rsidR="00295244" w:rsidRDefault="00295244" w:rsidP="00295244">
      <w:pPr>
        <w:ind w:firstLineChars="200" w:firstLine="640"/>
      </w:pPr>
      <w:r w:rsidRPr="00093856">
        <w:rPr>
          <w:rFonts w:hint="eastAsia"/>
        </w:rPr>
        <w:t>（三）具有在有效期限内的高级统计师资格考试成绩合格证，或者具有相关专业高级</w:t>
      </w:r>
      <w:r>
        <w:rPr>
          <w:rFonts w:hint="eastAsia"/>
        </w:rPr>
        <w:t>职称</w:t>
      </w:r>
      <w:r w:rsidRPr="00093856">
        <w:rPr>
          <w:rFonts w:hint="eastAsia"/>
        </w:rPr>
        <w:t>；</w:t>
      </w:r>
    </w:p>
    <w:p w:rsidR="00295244" w:rsidRDefault="00295244" w:rsidP="00295244">
      <w:pPr>
        <w:ind w:firstLineChars="200" w:firstLine="640"/>
      </w:pPr>
      <w:r w:rsidRPr="00093856">
        <w:rPr>
          <w:rFonts w:hint="eastAsia"/>
        </w:rPr>
        <w:t>（四）在规定任职年限内年度考核被确定为“合格”及以上等次。</w:t>
      </w:r>
    </w:p>
    <w:p w:rsidR="00295244" w:rsidRDefault="00295244" w:rsidP="00295244">
      <w:pPr>
        <w:ind w:firstLineChars="200" w:firstLine="640"/>
      </w:pPr>
    </w:p>
    <w:p w:rsidR="00295244" w:rsidRPr="00D73CD8" w:rsidRDefault="00295244" w:rsidP="00295244">
      <w:pPr>
        <w:jc w:val="center"/>
        <w:rPr>
          <w:rFonts w:ascii="黑体" w:eastAsia="黑体" w:hAnsi="黑体"/>
        </w:rPr>
      </w:pPr>
      <w:r w:rsidRPr="00D73CD8">
        <w:rPr>
          <w:rFonts w:ascii="黑体" w:eastAsia="黑体" w:hAnsi="黑体" w:hint="eastAsia"/>
        </w:rPr>
        <w:t>三、职业能力</w:t>
      </w:r>
    </w:p>
    <w:p w:rsidR="00295244" w:rsidRDefault="00295244" w:rsidP="00295244">
      <w:pPr>
        <w:ind w:firstLineChars="200" w:firstLine="643"/>
        <w:rPr>
          <w:rFonts w:ascii="楷体_GB2312" w:eastAsia="楷体_GB2312"/>
          <w:b/>
        </w:rPr>
      </w:pPr>
    </w:p>
    <w:p w:rsidR="00295244" w:rsidRDefault="00295244" w:rsidP="00295244">
      <w:pPr>
        <w:ind w:firstLineChars="200" w:firstLine="643"/>
      </w:pPr>
      <w:r w:rsidRPr="00D73CD8">
        <w:rPr>
          <w:rFonts w:ascii="楷体_GB2312" w:eastAsia="楷体_GB2312" w:hint="eastAsia"/>
          <w:b/>
        </w:rPr>
        <w:t>第五条</w:t>
      </w:r>
      <w:r>
        <w:rPr>
          <w:rFonts w:hint="eastAsia"/>
        </w:rPr>
        <w:t xml:space="preserve">　</w:t>
      </w:r>
      <w:r w:rsidRPr="00093856">
        <w:rPr>
          <w:rFonts w:hint="eastAsia"/>
        </w:rPr>
        <w:t>申报高级统计师</w:t>
      </w:r>
      <w:r>
        <w:rPr>
          <w:rFonts w:hint="eastAsia"/>
        </w:rPr>
        <w:t>职称</w:t>
      </w:r>
      <w:r w:rsidRPr="00093856">
        <w:rPr>
          <w:rFonts w:hint="eastAsia"/>
        </w:rPr>
        <w:t>，须具备以下职业能力之一：</w:t>
      </w:r>
    </w:p>
    <w:p w:rsidR="00295244" w:rsidRDefault="00295244" w:rsidP="00295244">
      <w:pPr>
        <w:ind w:firstLineChars="200" w:firstLine="640"/>
      </w:pPr>
      <w:r w:rsidRPr="00093856">
        <w:rPr>
          <w:rFonts w:hint="eastAsia"/>
        </w:rPr>
        <w:t>（一）掌握较系统的统计理论知识，具有较强的统计分析和数据诠释能力；</w:t>
      </w:r>
    </w:p>
    <w:p w:rsidR="00295244" w:rsidRDefault="00295244" w:rsidP="00295244">
      <w:pPr>
        <w:ind w:firstLineChars="200" w:firstLine="640"/>
      </w:pPr>
      <w:r w:rsidRPr="00093856">
        <w:rPr>
          <w:rFonts w:hint="eastAsia"/>
        </w:rPr>
        <w:t>（二）具有较强的研究能力，能起学术带头人作用，主持或者作为主要参加者，拟定较大型统计调查方案，进行较高级别科研课题的研究；或能够组织实施较大规模的统计项目，编辑统计资料；或通过撰写统计分析报告和其它统计文章，在单位经营决策上发挥重要作用；</w:t>
      </w:r>
    </w:p>
    <w:p w:rsidR="00295244" w:rsidRDefault="00295244" w:rsidP="00295244">
      <w:pPr>
        <w:ind w:firstLineChars="200" w:firstLine="640"/>
      </w:pPr>
      <w:r w:rsidRPr="00093856">
        <w:rPr>
          <w:rFonts w:hint="eastAsia"/>
        </w:rPr>
        <w:t>（三）有创新精神和解决统计工作领域技术问题的能力，在改革统计制度方法，提高统计数据质量，解决本专业领域</w:t>
      </w:r>
      <w:r w:rsidRPr="00093856">
        <w:rPr>
          <w:rFonts w:hint="eastAsia"/>
        </w:rPr>
        <w:lastRenderedPageBreak/>
        <w:t>复杂疑难问题上起重要作用；</w:t>
      </w:r>
    </w:p>
    <w:p w:rsidR="00295244" w:rsidRDefault="00295244" w:rsidP="00295244">
      <w:pPr>
        <w:ind w:firstLineChars="200" w:firstLine="640"/>
      </w:pPr>
      <w:r w:rsidRPr="00093856">
        <w:rPr>
          <w:rFonts w:hint="eastAsia"/>
        </w:rPr>
        <w:t>（四）有丰富的统计工作或使用统计手段经验，能组织、指导下级统计人员完成各项统计设计、制度方法研究、统计调查和数据处理等统计任务。</w:t>
      </w:r>
    </w:p>
    <w:p w:rsidR="00295244" w:rsidRPr="00093856" w:rsidRDefault="00295244" w:rsidP="00295244">
      <w:pPr>
        <w:ind w:firstLineChars="200" w:firstLine="640"/>
      </w:pPr>
    </w:p>
    <w:p w:rsidR="00295244" w:rsidRPr="00D73CD8" w:rsidRDefault="00295244" w:rsidP="00295244">
      <w:pPr>
        <w:jc w:val="center"/>
        <w:rPr>
          <w:rFonts w:ascii="黑体" w:eastAsia="黑体" w:hAnsi="黑体"/>
        </w:rPr>
      </w:pPr>
      <w:r w:rsidRPr="00D73CD8">
        <w:rPr>
          <w:rFonts w:ascii="黑体" w:eastAsia="黑体" w:hAnsi="黑体" w:hint="eastAsia"/>
        </w:rPr>
        <w:t>四、业绩成果</w:t>
      </w:r>
    </w:p>
    <w:p w:rsidR="00295244" w:rsidRDefault="00295244" w:rsidP="00295244">
      <w:pPr>
        <w:ind w:firstLineChars="200" w:firstLine="643"/>
        <w:rPr>
          <w:rFonts w:ascii="楷体_GB2312" w:eastAsia="楷体_GB2312"/>
          <w:b/>
        </w:rPr>
      </w:pPr>
    </w:p>
    <w:p w:rsidR="00295244" w:rsidRDefault="00295244" w:rsidP="00295244">
      <w:pPr>
        <w:ind w:firstLineChars="200" w:firstLine="643"/>
      </w:pPr>
      <w:r w:rsidRPr="00D73CD8">
        <w:rPr>
          <w:rFonts w:ascii="楷体_GB2312" w:eastAsia="楷体_GB2312" w:hint="eastAsia"/>
          <w:b/>
        </w:rPr>
        <w:t>第六条</w:t>
      </w:r>
      <w:r>
        <w:rPr>
          <w:rFonts w:hint="eastAsia"/>
        </w:rPr>
        <w:t xml:space="preserve">　</w:t>
      </w:r>
      <w:r w:rsidRPr="00093856">
        <w:rPr>
          <w:rFonts w:hint="eastAsia"/>
        </w:rPr>
        <w:t>申报高级统计师</w:t>
      </w:r>
      <w:r>
        <w:rPr>
          <w:rFonts w:hint="eastAsia"/>
        </w:rPr>
        <w:t>职称</w:t>
      </w:r>
      <w:r w:rsidRPr="00093856">
        <w:rPr>
          <w:rFonts w:hint="eastAsia"/>
        </w:rPr>
        <w:t>，须具备以下业绩成果之一：</w:t>
      </w:r>
    </w:p>
    <w:p w:rsidR="00295244" w:rsidRDefault="00295244" w:rsidP="00295244">
      <w:pPr>
        <w:ind w:firstLineChars="200" w:firstLine="640"/>
      </w:pPr>
      <w:r w:rsidRPr="00093856">
        <w:rPr>
          <w:rFonts w:hint="eastAsia"/>
        </w:rPr>
        <w:t>（一）主持设计区级及以上统计调查方案或项目，或主持设计企事业单位统计调查项目2个；</w:t>
      </w:r>
    </w:p>
    <w:p w:rsidR="00295244" w:rsidRDefault="00295244" w:rsidP="00295244">
      <w:pPr>
        <w:ind w:firstLineChars="200" w:firstLine="640"/>
      </w:pPr>
      <w:r w:rsidRPr="00093856">
        <w:rPr>
          <w:rFonts w:hint="eastAsia"/>
        </w:rPr>
        <w:t>（二）组织编辑区级及以上统计资料，或者组织编辑企事业单位统计资料2本；</w:t>
      </w:r>
    </w:p>
    <w:p w:rsidR="00295244" w:rsidRDefault="00295244" w:rsidP="00295244">
      <w:pPr>
        <w:ind w:firstLineChars="200" w:firstLine="640"/>
      </w:pPr>
      <w:r w:rsidRPr="00093856">
        <w:rPr>
          <w:rFonts w:hint="eastAsia"/>
        </w:rPr>
        <w:t>（三）作为主要执笔人，承担区级及以上经济或统计研究课题，或主要承担企事业单位课题2项；</w:t>
      </w:r>
    </w:p>
    <w:p w:rsidR="00295244" w:rsidRDefault="00295244" w:rsidP="00295244">
      <w:pPr>
        <w:ind w:firstLineChars="200" w:firstLine="640"/>
      </w:pPr>
      <w:r w:rsidRPr="00093856">
        <w:rPr>
          <w:rFonts w:hint="eastAsia"/>
        </w:rPr>
        <w:t>（四）完成的科研课题研究报告、统计分析报告、统计资料等，获得区级及以上奖项，或者研究成果、政策建议被行业主管部门采纳；</w:t>
      </w:r>
    </w:p>
    <w:p w:rsidR="00295244" w:rsidRDefault="00295244" w:rsidP="00295244">
      <w:pPr>
        <w:ind w:firstLineChars="200" w:firstLine="640"/>
      </w:pPr>
      <w:r w:rsidRPr="00093856">
        <w:rPr>
          <w:rFonts w:hint="eastAsia"/>
        </w:rPr>
        <w:t>（五）获市级及以上统计工作先进个人荣誉；</w:t>
      </w:r>
    </w:p>
    <w:p w:rsidR="00295244" w:rsidRDefault="00295244" w:rsidP="00295244">
      <w:pPr>
        <w:ind w:firstLineChars="200" w:firstLine="640"/>
      </w:pPr>
      <w:r w:rsidRPr="00093856">
        <w:rPr>
          <w:rFonts w:hint="eastAsia"/>
        </w:rPr>
        <w:t>（六）在街镇或企事业单位从事统计工作15年以上，年度考核或综合评价优秀累计3次以上；</w:t>
      </w:r>
    </w:p>
    <w:p w:rsidR="00295244" w:rsidRDefault="00295244" w:rsidP="00295244">
      <w:pPr>
        <w:ind w:firstLineChars="200" w:firstLine="640"/>
      </w:pPr>
      <w:r w:rsidRPr="00093856">
        <w:rPr>
          <w:rFonts w:hint="eastAsia"/>
        </w:rPr>
        <w:t>（七）在非统计领域从业，但能熟练应用统计取得显著</w:t>
      </w:r>
      <w:r w:rsidRPr="00093856">
        <w:rPr>
          <w:rFonts w:hint="eastAsia"/>
        </w:rPr>
        <w:lastRenderedPageBreak/>
        <w:t>工作成绩。</w:t>
      </w:r>
    </w:p>
    <w:p w:rsidR="00295244" w:rsidRDefault="00295244" w:rsidP="00295244">
      <w:pPr>
        <w:jc w:val="center"/>
        <w:rPr>
          <w:rFonts w:ascii="黑体" w:eastAsia="黑体" w:hAnsi="黑体"/>
        </w:rPr>
      </w:pPr>
    </w:p>
    <w:p w:rsidR="00295244" w:rsidRPr="00D73CD8" w:rsidRDefault="00295244" w:rsidP="00295244">
      <w:pPr>
        <w:jc w:val="center"/>
        <w:rPr>
          <w:rFonts w:ascii="黑体" w:eastAsia="黑体" w:hAnsi="黑体"/>
        </w:rPr>
      </w:pPr>
      <w:r w:rsidRPr="00D73CD8">
        <w:rPr>
          <w:rFonts w:ascii="黑体" w:eastAsia="黑体" w:hAnsi="黑体" w:hint="eastAsia"/>
        </w:rPr>
        <w:t>五、学术水平</w:t>
      </w:r>
    </w:p>
    <w:p w:rsidR="00295244" w:rsidRDefault="00295244" w:rsidP="00295244">
      <w:pPr>
        <w:ind w:firstLineChars="200" w:firstLine="643"/>
        <w:rPr>
          <w:rFonts w:ascii="楷体_GB2312" w:eastAsia="楷体_GB2312"/>
          <w:b/>
        </w:rPr>
      </w:pPr>
    </w:p>
    <w:p w:rsidR="00295244" w:rsidRDefault="00295244" w:rsidP="00295244">
      <w:pPr>
        <w:ind w:firstLineChars="200" w:firstLine="643"/>
      </w:pPr>
      <w:r w:rsidRPr="00D73CD8">
        <w:rPr>
          <w:rFonts w:ascii="楷体_GB2312" w:eastAsia="楷体_GB2312" w:hint="eastAsia"/>
          <w:b/>
        </w:rPr>
        <w:t>第七条</w:t>
      </w:r>
      <w:r>
        <w:rPr>
          <w:rFonts w:hint="eastAsia"/>
        </w:rPr>
        <w:t xml:space="preserve">　</w:t>
      </w:r>
      <w:r w:rsidRPr="00093856">
        <w:rPr>
          <w:rFonts w:hint="eastAsia"/>
        </w:rPr>
        <w:t>申报高级统计师</w:t>
      </w:r>
      <w:r>
        <w:rPr>
          <w:rFonts w:hint="eastAsia"/>
        </w:rPr>
        <w:t>职称</w:t>
      </w:r>
      <w:r w:rsidRPr="00093856">
        <w:rPr>
          <w:rFonts w:hint="eastAsia"/>
        </w:rPr>
        <w:t>，须具备以下学术水平之一：</w:t>
      </w:r>
    </w:p>
    <w:p w:rsidR="00295244" w:rsidRDefault="00295244" w:rsidP="00295244">
      <w:pPr>
        <w:ind w:firstLineChars="200" w:firstLine="640"/>
      </w:pPr>
      <w:r w:rsidRPr="00093856">
        <w:rPr>
          <w:rFonts w:hint="eastAsia"/>
        </w:rPr>
        <w:t>（一）出版统计或相关专业著作1部，本人撰写3万字以上；或参与编写1部公开出版的统计或相关专业书籍，本人撰写5万字以上；</w:t>
      </w:r>
    </w:p>
    <w:p w:rsidR="00295244" w:rsidRDefault="00295244" w:rsidP="00295244">
      <w:pPr>
        <w:ind w:firstLineChars="200" w:firstLine="640"/>
      </w:pPr>
      <w:r w:rsidRPr="00093856">
        <w:rPr>
          <w:rFonts w:hint="eastAsia"/>
        </w:rPr>
        <w:t>（二）在有国内统一刊号（CN）的核心类报纸、期刊上，或者在有国际统一刊号（ISSN）的国外报纸、期刊上发表独立完成的统计或者相关专业论文、统计分析报告2篇以上。或者，在有国内统一刊号（CN）的非核心类报纸、期刊上发表独立完成的统计或者相关专业论文、统计分析报告3篇以上；</w:t>
      </w:r>
    </w:p>
    <w:p w:rsidR="00295244" w:rsidRDefault="00295244" w:rsidP="00295244">
      <w:pPr>
        <w:ind w:firstLineChars="200" w:firstLine="640"/>
      </w:pPr>
      <w:r w:rsidRPr="00093856">
        <w:rPr>
          <w:rFonts w:hint="eastAsia"/>
        </w:rPr>
        <w:t>（三）在行业内部刊物上发表的独立完成的统计（或相关专业）分析报告、课题研究报告6篇以上。在核心类报纸、期刊上发表1篇论文可视为内部刊物上发表3篇，在非核心类报纸、期刊上发表1篇论文可视为内部刊物上发表2篇；</w:t>
      </w:r>
    </w:p>
    <w:p w:rsidR="00295244" w:rsidRPr="00093856" w:rsidRDefault="00295244" w:rsidP="00295244">
      <w:pPr>
        <w:ind w:firstLineChars="200" w:firstLine="640"/>
      </w:pPr>
      <w:r w:rsidRPr="00093856">
        <w:rPr>
          <w:rFonts w:hint="eastAsia"/>
        </w:rPr>
        <w:t>（四）取得所在单位或行业公认的学术成果。</w:t>
      </w:r>
    </w:p>
    <w:p w:rsidR="00295244" w:rsidRDefault="00295244" w:rsidP="00295244">
      <w:pPr>
        <w:jc w:val="center"/>
        <w:rPr>
          <w:rFonts w:ascii="黑体" w:eastAsia="黑体" w:hAnsi="黑体"/>
        </w:rPr>
      </w:pPr>
    </w:p>
    <w:p w:rsidR="00295244" w:rsidRPr="00D73CD8" w:rsidRDefault="00295244" w:rsidP="00295244">
      <w:pPr>
        <w:jc w:val="center"/>
        <w:rPr>
          <w:rFonts w:ascii="黑体" w:eastAsia="黑体" w:hAnsi="黑体"/>
        </w:rPr>
      </w:pPr>
      <w:r w:rsidRPr="00D73CD8">
        <w:rPr>
          <w:rFonts w:ascii="黑体" w:eastAsia="黑体" w:hAnsi="黑体" w:hint="eastAsia"/>
        </w:rPr>
        <w:t>六、附则</w:t>
      </w:r>
    </w:p>
    <w:p w:rsidR="00295244" w:rsidRDefault="00295244" w:rsidP="00295244">
      <w:pPr>
        <w:ind w:firstLineChars="200" w:firstLine="643"/>
        <w:rPr>
          <w:rFonts w:ascii="楷体_GB2312" w:eastAsia="楷体_GB2312"/>
          <w:b/>
        </w:rPr>
      </w:pPr>
    </w:p>
    <w:p w:rsidR="00295244" w:rsidRDefault="00295244" w:rsidP="00295244">
      <w:pPr>
        <w:ind w:firstLineChars="200" w:firstLine="643"/>
      </w:pPr>
      <w:r w:rsidRPr="00D73CD8">
        <w:rPr>
          <w:rFonts w:ascii="楷体_GB2312" w:eastAsia="楷体_GB2312" w:hint="eastAsia"/>
          <w:b/>
        </w:rPr>
        <w:t>第八条</w:t>
      </w:r>
      <w:r>
        <w:rPr>
          <w:rFonts w:hint="eastAsia"/>
        </w:rPr>
        <w:t xml:space="preserve">　</w:t>
      </w:r>
      <w:r w:rsidRPr="00093856">
        <w:rPr>
          <w:rFonts w:hint="eastAsia"/>
        </w:rPr>
        <w:t>本《条件》由上海市人力资源和社会保障局、上海市统计局负责解释。</w:t>
      </w:r>
    </w:p>
    <w:p w:rsidR="00295244" w:rsidRPr="00093856" w:rsidRDefault="00295244" w:rsidP="00295244">
      <w:pPr>
        <w:ind w:firstLineChars="200" w:firstLine="643"/>
      </w:pPr>
      <w:r w:rsidRPr="00D73CD8">
        <w:rPr>
          <w:rFonts w:ascii="楷体_GB2312" w:eastAsia="楷体_GB2312" w:hint="eastAsia"/>
          <w:b/>
        </w:rPr>
        <w:t>第九条</w:t>
      </w:r>
      <w:r>
        <w:rPr>
          <w:rFonts w:hint="eastAsia"/>
        </w:rPr>
        <w:t xml:space="preserve">　</w:t>
      </w:r>
      <w:r w:rsidRPr="00093856">
        <w:rPr>
          <w:rFonts w:hint="eastAsia"/>
        </w:rPr>
        <w:t>本《条件》自发布之日起施行。</w:t>
      </w:r>
    </w:p>
    <w:p w:rsidR="00C27ECB" w:rsidRDefault="00C27ECB" w:rsidP="00295244"/>
    <w:sectPr w:rsidR="00C27ECB" w:rsidSect="00C27EC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95244"/>
    <w:rsid w:val="00295244"/>
    <w:rsid w:val="00C27E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244"/>
    <w:pPr>
      <w:widowControl w:val="0"/>
      <w:jc w:val="both"/>
    </w:pPr>
    <w:rPr>
      <w:rFonts w:ascii="仿宋_GB2312"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237</Words>
  <Characters>1356</Characters>
  <Application>Microsoft Office Word</Application>
  <DocSecurity>0</DocSecurity>
  <Lines>11</Lines>
  <Paragraphs>3</Paragraphs>
  <ScaleCrop>false</ScaleCrop>
  <Company>Microsoft</Company>
  <LinksUpToDate>false</LinksUpToDate>
  <CharactersWithSpaces>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2020-07-28T06:44:00Z</dcterms:created>
  <dcterms:modified xsi:type="dcterms:W3CDTF">2020-07-28T06:45:00Z</dcterms:modified>
</cp:coreProperties>
</file>