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75" w:rsidRPr="00733C77" w:rsidRDefault="00065A75" w:rsidP="00065A75">
      <w:pPr>
        <w:widowControl/>
        <w:spacing w:line="480" w:lineRule="auto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附件五：</w:t>
      </w:r>
      <w:r w:rsidRPr="00733C77">
        <w:rPr>
          <w:rFonts w:ascii="微软雅黑" w:eastAsia="微软雅黑" w:hAnsi="微软雅黑" w:cs="宋体"/>
          <w:kern w:val="0"/>
          <w:sz w:val="24"/>
          <w:szCs w:val="24"/>
        </w:rPr>
        <w:t xml:space="preserve"> </w:t>
      </w:r>
    </w:p>
    <w:p w:rsidR="00065A75" w:rsidRPr="00065A75" w:rsidRDefault="00065A75" w:rsidP="00065A75">
      <w:pPr>
        <w:widowControl/>
        <w:spacing w:line="480" w:lineRule="auto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065A75" w:rsidRPr="00733C77" w:rsidRDefault="00065A75" w:rsidP="00065A75">
      <w:pPr>
        <w:widowControl/>
        <w:spacing w:line="480" w:lineRule="auto"/>
        <w:ind w:firstLineChars="200" w:firstLine="480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疫情防控特别注意事项</w:t>
      </w:r>
    </w:p>
    <w:p w:rsidR="00065A75" w:rsidRPr="00733C77" w:rsidRDefault="00065A75" w:rsidP="00065A75">
      <w:pPr>
        <w:ind w:firstLine="645"/>
        <w:rPr>
          <w:rFonts w:ascii="微软雅黑" w:eastAsia="微软雅黑" w:hAnsi="微软雅黑" w:cs="宋体"/>
          <w:kern w:val="0"/>
          <w:sz w:val="24"/>
          <w:szCs w:val="24"/>
        </w:rPr>
      </w:pPr>
      <w:r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鉴于上海近期新冠疫情防控的要求，以及今后一段时间防控政策的不确定性，为保护好申报人、评委会管理人员以及评审专家的健康和安全，尽可能减少人与人之间的接触几率，以及人员聚集的风险，对2022年职称材料申报、付费、纸质材料提交和专家面谈采取如下暂时性措施，如有变化具体以评委会发送的信息（以最新的平台短信、电子邮件、电话或微信内容）为准。</w:t>
      </w:r>
    </w:p>
    <w:p w:rsidR="00065A75" w:rsidRPr="00733C77" w:rsidRDefault="00F82759" w:rsidP="00065A75">
      <w:pPr>
        <w:ind w:firstLine="64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一、</w:t>
      </w:r>
      <w:r w:rsidR="00065A75"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关于网上申报信息填写和材料上传时注意事项</w:t>
      </w:r>
    </w:p>
    <w:p w:rsidR="00065A75" w:rsidRPr="00733C77" w:rsidRDefault="00065A75" w:rsidP="00065A75">
      <w:pPr>
        <w:ind w:firstLine="645"/>
        <w:rPr>
          <w:rFonts w:ascii="微软雅黑" w:eastAsia="微软雅黑" w:hAnsi="微软雅黑" w:cs="宋体"/>
          <w:kern w:val="0"/>
          <w:sz w:val="24"/>
          <w:szCs w:val="24"/>
        </w:rPr>
      </w:pPr>
      <w:r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申报人在网上申报时，应尽可能地将所有申报信息填写完整，并确保与纸质材料的内容完全一致，专家评审时以网上</w:t>
      </w:r>
      <w:proofErr w:type="gramStart"/>
      <w:r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上传材料</w:t>
      </w:r>
      <w:proofErr w:type="gramEnd"/>
      <w:r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内容为准。申报人务必在基本信息页面的备注中留下本人的微信号或</w:t>
      </w:r>
      <w:proofErr w:type="gramStart"/>
      <w:r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与微信捆绑</w:t>
      </w:r>
      <w:proofErr w:type="gramEnd"/>
      <w:r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的手机号，便于评委会</w:t>
      </w:r>
      <w:proofErr w:type="gramStart"/>
      <w:r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通过微信方式</w:t>
      </w:r>
      <w:proofErr w:type="gramEnd"/>
      <w:r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联系。</w:t>
      </w:r>
    </w:p>
    <w:p w:rsidR="00065A75" w:rsidRPr="00733C77" w:rsidRDefault="00065A75" w:rsidP="00065A75">
      <w:pPr>
        <w:widowControl/>
        <w:spacing w:line="480" w:lineRule="auto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733C77">
        <w:rPr>
          <w:rFonts w:ascii="微软雅黑" w:eastAsia="微软雅黑" w:hAnsi="微软雅黑" w:cs="宋体"/>
          <w:kern w:val="0"/>
          <w:sz w:val="24"/>
          <w:szCs w:val="24"/>
        </w:rPr>
        <w:t>申报人在网上材料填写完整后由系统生成申报表，其中将</w:t>
      </w:r>
      <w:r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所在单位核实</w:t>
      </w:r>
      <w:r w:rsidRPr="00733C77">
        <w:rPr>
          <w:rFonts w:ascii="微软雅黑" w:eastAsia="微软雅黑" w:hAnsi="微软雅黑" w:cs="宋体"/>
          <w:kern w:val="0"/>
          <w:sz w:val="24"/>
          <w:szCs w:val="24"/>
        </w:rPr>
        <w:t>意见一栏交由单位人事部门审核盖章，申报人需将整份申报表（包含单位审核意见盖章</w:t>
      </w:r>
      <w:r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和个人承诺签名）做成一个PDF文件，上传至“单位意见”栏中，并点击提交，完成第一次的申报提交。</w:t>
      </w:r>
    </w:p>
    <w:p w:rsidR="00065A75" w:rsidRPr="00733C77" w:rsidRDefault="00F82759" w:rsidP="00065A75">
      <w:pPr>
        <w:ind w:firstLineChars="200" w:firstLine="480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二、</w:t>
      </w:r>
      <w:r w:rsidR="00065A75"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关于付费和纸质申报材料提交、核实的步骤</w:t>
      </w:r>
    </w:p>
    <w:p w:rsidR="00065A75" w:rsidRPr="00733C77" w:rsidRDefault="00F82759" w:rsidP="00F8796E">
      <w:pPr>
        <w:ind w:firstLineChars="200" w:firstLine="480"/>
        <w:rPr>
          <w:rFonts w:ascii="微软雅黑" w:eastAsia="微软雅黑" w:hAnsi="微软雅黑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微软雅黑" w:eastAsia="微软雅黑" w:hAnsi="微软雅黑" w:cs="宋体" w:hint="eastAsia"/>
          <w:kern w:val="0"/>
          <w:sz w:val="24"/>
          <w:szCs w:val="24"/>
        </w:rPr>
        <w:t>（一）</w:t>
      </w:r>
      <w:r w:rsidR="00065A75"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评委会在审核材料通过后，会赋予申报人一个受理号，相关通知通过申报平台向申报人发送短信。申报人在收到受理号及付费通知短信后按如下操作：</w:t>
      </w:r>
    </w:p>
    <w:p w:rsidR="00065A75" w:rsidRPr="00733C77" w:rsidRDefault="00065A75" w:rsidP="00065A75">
      <w:pPr>
        <w:ind w:firstLine="645"/>
        <w:rPr>
          <w:rFonts w:ascii="微软雅黑" w:eastAsia="微软雅黑" w:hAnsi="微软雅黑" w:cs="宋体"/>
          <w:kern w:val="0"/>
          <w:sz w:val="24"/>
          <w:szCs w:val="24"/>
        </w:rPr>
      </w:pPr>
      <w:r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第一步：按照通知中的账号，通过网上银行或银行柜台等将评审费向评委会专户进行付款（切记一定要在付款的留言中写上受理号和申报人姓名），并截</w:t>
      </w:r>
      <w:r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屏、打印付款凭证保留。</w:t>
      </w:r>
    </w:p>
    <w:p w:rsidR="00065A75" w:rsidRPr="00733C77" w:rsidRDefault="00065A75" w:rsidP="00065A75">
      <w:pPr>
        <w:ind w:firstLine="645"/>
        <w:rPr>
          <w:rFonts w:ascii="微软雅黑" w:eastAsia="微软雅黑" w:hAnsi="微软雅黑" w:cs="宋体"/>
          <w:kern w:val="0"/>
          <w:sz w:val="24"/>
          <w:szCs w:val="24"/>
        </w:rPr>
      </w:pPr>
      <w:r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第二步：请回复评委会短信，内容为“评审费已付”。</w:t>
      </w:r>
    </w:p>
    <w:p w:rsidR="00065A75" w:rsidRPr="00733C77" w:rsidRDefault="00065A75" w:rsidP="00065A75">
      <w:pPr>
        <w:ind w:firstLine="645"/>
        <w:rPr>
          <w:rFonts w:ascii="微软雅黑" w:eastAsia="微软雅黑" w:hAnsi="微软雅黑" w:cs="宋体"/>
          <w:kern w:val="0"/>
          <w:sz w:val="24"/>
          <w:szCs w:val="24"/>
        </w:rPr>
      </w:pPr>
      <w:r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第三步：需开发票者，请填写“开发票信息”，WORD格式上传至申报系统＂相关表格＂栏。</w:t>
      </w:r>
    </w:p>
    <w:p w:rsidR="00065A75" w:rsidRPr="00733C77" w:rsidRDefault="00065A75" w:rsidP="00065A75">
      <w:pPr>
        <w:ind w:firstLine="645"/>
        <w:rPr>
          <w:rFonts w:ascii="微软雅黑" w:eastAsia="微软雅黑" w:hAnsi="微软雅黑" w:cs="宋体"/>
          <w:kern w:val="0"/>
          <w:sz w:val="24"/>
          <w:szCs w:val="24"/>
        </w:rPr>
      </w:pPr>
      <w:r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第四步：收费单位开具发票（电子普票），申报人可通过手机短信和邮箱接收下载电子发票(需</w:t>
      </w:r>
      <w:proofErr w:type="gramStart"/>
      <w:r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等待些</w:t>
      </w:r>
      <w:proofErr w:type="gramEnd"/>
      <w:r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时间)。</w:t>
      </w:r>
    </w:p>
    <w:p w:rsidR="00065A75" w:rsidRPr="00733C77" w:rsidRDefault="00F82759" w:rsidP="00F82759">
      <w:pPr>
        <w:ind w:firstLineChars="200" w:firstLine="480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（二）</w:t>
      </w:r>
      <w:r w:rsidR="00065A75" w:rsidRPr="00733C77">
        <w:rPr>
          <w:rFonts w:ascii="微软雅黑" w:eastAsia="微软雅黑" w:hAnsi="微软雅黑" w:cs="宋体"/>
          <w:kern w:val="0"/>
          <w:sz w:val="24"/>
          <w:szCs w:val="24"/>
        </w:rPr>
        <w:t>按照评审通知附件中</w:t>
      </w:r>
      <w:r w:rsidR="00065A75"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申报</w:t>
      </w:r>
      <w:r w:rsidR="00065A75" w:rsidRPr="00733C77">
        <w:rPr>
          <w:rFonts w:ascii="微软雅黑" w:eastAsia="微软雅黑" w:hAnsi="微软雅黑" w:cs="宋体"/>
          <w:kern w:val="0"/>
          <w:sz w:val="24"/>
          <w:szCs w:val="24"/>
        </w:rPr>
        <w:t>材料目录要求准备好纸质材料，等待评委会的材料提交通知。</w:t>
      </w:r>
    </w:p>
    <w:p w:rsidR="00065A75" w:rsidRPr="00733C77" w:rsidRDefault="00F82759" w:rsidP="00065A75">
      <w:pPr>
        <w:pStyle w:val="a3"/>
        <w:shd w:val="clear" w:color="auto" w:fill="FFFFFF"/>
        <w:spacing w:after="0" w:afterAutospacing="0"/>
        <w:ind w:firstLineChars="200" w:firstLine="480"/>
        <w:jc w:val="both"/>
        <w:rPr>
          <w:rFonts w:ascii="微软雅黑" w:eastAsia="微软雅黑" w:hAnsi="微软雅黑" w:cs="仿宋_GB2312"/>
        </w:rPr>
      </w:pPr>
      <w:r>
        <w:rPr>
          <w:rFonts w:ascii="微软雅黑" w:eastAsia="微软雅黑" w:hAnsi="微软雅黑" w:hint="eastAsia"/>
        </w:rPr>
        <w:t>（三）</w:t>
      </w:r>
      <w:r w:rsidR="00065A75" w:rsidRPr="00733C77">
        <w:rPr>
          <w:rFonts w:ascii="微软雅黑" w:eastAsia="微软雅黑" w:hAnsi="微软雅黑"/>
        </w:rPr>
        <w:t>如</w:t>
      </w:r>
      <w:r w:rsidR="00065A75" w:rsidRPr="00733C77">
        <w:rPr>
          <w:rFonts w:ascii="微软雅黑" w:eastAsia="微软雅黑" w:hAnsi="微软雅黑" w:hint="eastAsia"/>
        </w:rPr>
        <w:t>认为确有进行纸质材料当面核实需要，评委会会短信通知申报人在专家评审开始之前提交纸质材料。未接到纸质材料提交通知的申报人，其纸质材料核查工作将在专家评审、评审结果网上公示结束后，等评委会通知领取评审结果（批文和评审结果页）时一并进行，申报人需携带纸质材料供评委会核实。需要说明的是经核实纸质材料与网上申报材料存在明显不符（涉嫌造假、虚构等）的情况，评委会将通报市主管部门，按评审纪律规定取消该申报人的评审结果</w:t>
      </w:r>
      <w:r w:rsidR="00065A75" w:rsidRPr="00733C77">
        <w:rPr>
          <w:rFonts w:ascii="微软雅黑" w:eastAsia="微软雅黑" w:hAnsi="微软雅黑" w:cs="仿宋_GB2312" w:hint="eastAsia"/>
          <w:b/>
        </w:rPr>
        <w:t>，</w:t>
      </w:r>
      <w:r w:rsidR="00065A75" w:rsidRPr="00733C77">
        <w:rPr>
          <w:rFonts w:ascii="微软雅黑" w:eastAsia="微软雅黑" w:hAnsi="微软雅黑" w:cs="仿宋_GB2312" w:hint="eastAsia"/>
        </w:rPr>
        <w:t>并记入诚信档案。</w:t>
      </w:r>
    </w:p>
    <w:p w:rsidR="00065A75" w:rsidRPr="00733C77" w:rsidRDefault="00065A75" w:rsidP="00065A75">
      <w:pPr>
        <w:ind w:firstLine="645"/>
        <w:rPr>
          <w:rFonts w:ascii="微软雅黑" w:eastAsia="微软雅黑" w:hAnsi="微软雅黑" w:cs="宋体"/>
          <w:kern w:val="0"/>
          <w:sz w:val="24"/>
          <w:szCs w:val="24"/>
        </w:rPr>
      </w:pPr>
      <w:r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职称电子资格证书将在所有申报人的材料核实工作完成后一起交市</w:t>
      </w:r>
      <w:proofErr w:type="gramStart"/>
      <w:r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人社局</w:t>
      </w:r>
      <w:proofErr w:type="gramEnd"/>
      <w:r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制作。</w:t>
      </w:r>
    </w:p>
    <w:p w:rsidR="00065A75" w:rsidRPr="00733C77" w:rsidRDefault="00F82759" w:rsidP="00065A75">
      <w:pPr>
        <w:ind w:firstLine="64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三、</w:t>
      </w:r>
      <w:r w:rsidR="00065A75"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关于在网上开展专家面谈的注意事项</w:t>
      </w:r>
    </w:p>
    <w:p w:rsidR="00065A75" w:rsidRPr="00733C77" w:rsidRDefault="00065A75" w:rsidP="00065A75">
      <w:pPr>
        <w:ind w:firstLine="645"/>
        <w:rPr>
          <w:rFonts w:ascii="微软雅黑" w:eastAsia="微软雅黑" w:hAnsi="微软雅黑" w:cs="宋体"/>
          <w:kern w:val="0"/>
          <w:sz w:val="24"/>
          <w:szCs w:val="24"/>
        </w:rPr>
      </w:pPr>
      <w:r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专家面谈是职称评审中的一个重要环节，是专家在审阅了申报材料基础上进一步核实申报人材料和工作情况、真实性的重要手段。鉴于现在的防疫需要，按照市主管部门的要求，今年的专家面谈原则上采取网络化视频面谈方式。请申报人注意以下几点：</w:t>
      </w:r>
    </w:p>
    <w:p w:rsidR="00065A75" w:rsidRPr="00733C77" w:rsidRDefault="00F82759" w:rsidP="00065A75">
      <w:pPr>
        <w:ind w:firstLine="64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（一）</w:t>
      </w:r>
      <w:r w:rsidR="00065A75"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评委会与评审专家确定好面谈日期后，将会通过短信或邮件提前将面谈日期、大致时间段、面谈时长、应用软件（如：</w:t>
      </w:r>
      <w:proofErr w:type="gramStart"/>
      <w:r w:rsidR="00065A75"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腾讯会议</w:t>
      </w:r>
      <w:proofErr w:type="gramEnd"/>
      <w:r w:rsidR="00065A75"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app，具体以通知为准），以及会议号等信息事先通知申报人。申报人应提前做好准备，在手机或电脑上下载好指定的应用软件（建议事先熟悉操作），在通知要求的时间段（一般为半天）安排好工作以及自己的面谈场所（不能有大的背景噪音和其他人员在场），提前输入会议号。</w:t>
      </w:r>
    </w:p>
    <w:p w:rsidR="00065A75" w:rsidRPr="00733C77" w:rsidRDefault="00F82759" w:rsidP="00065A75">
      <w:pPr>
        <w:ind w:firstLine="64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（二）</w:t>
      </w:r>
      <w:r w:rsidR="00065A75"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评委会会提前5分钟左右以电话方式将会议登进密码告诉申报人，申报人以收到的登录密码进入会议。</w:t>
      </w:r>
    </w:p>
    <w:p w:rsidR="00065A75" w:rsidRPr="00733C77" w:rsidRDefault="00F82759" w:rsidP="00065A75">
      <w:pPr>
        <w:ind w:firstLine="64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（三）</w:t>
      </w:r>
      <w:r w:rsidR="00065A75"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申报人进入会议并打开摄像头和音频。登录以后有可能发现上一位面谈者尚未结束，这时请耐心等待，您可以帮听，但不要发出声响影响他人的面谈进程。等上一位结束后，专家会提示您面谈开始。</w:t>
      </w:r>
    </w:p>
    <w:p w:rsidR="00065A75" w:rsidRPr="00733C77" w:rsidRDefault="00065A75" w:rsidP="00065A75">
      <w:pPr>
        <w:ind w:firstLine="645"/>
        <w:rPr>
          <w:rFonts w:ascii="微软雅黑" w:eastAsia="微软雅黑" w:hAnsi="微软雅黑" w:cs="宋体"/>
          <w:kern w:val="0"/>
          <w:sz w:val="24"/>
          <w:szCs w:val="24"/>
        </w:rPr>
      </w:pPr>
      <w:r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已结束面谈的申报人应自觉退出会议，并不得再次登录进入会议，如自觉有内容需要进一步补充，请电话联系评委会工作人员转告专家。如发现申报人面谈结束后拒不离开会议，或擅自再次进入会议造成对他人面谈进程影响，将视作为违反评审纪律取消本年度的评审。</w:t>
      </w:r>
    </w:p>
    <w:p w:rsidR="00065A75" w:rsidRPr="00733C77" w:rsidRDefault="00F82759" w:rsidP="00065A75">
      <w:pPr>
        <w:ind w:firstLine="64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（四）</w:t>
      </w:r>
      <w:r w:rsidR="00065A75"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专家面谈的作用是进一步核实申报材料真实性，故面谈内容不局限于论文内容，与评审材料以及工作有关内容都可能会涉及。因面谈时间有限，面谈方式一般是专家提问，申报人回答；面谈期间请用普通话，不要接听电话，不得无故离开摄像头范围，更不允许傍边有无关人员提示或插话。专家事先看过申报人的材料，申报人无需准备和播放PPT，也不主动进行单位情况介绍（除非专家要求）。</w:t>
      </w:r>
    </w:p>
    <w:p w:rsidR="00065A75" w:rsidRPr="00733C77" w:rsidRDefault="00F82759" w:rsidP="00F82759">
      <w:pPr>
        <w:ind w:firstLineChars="200" w:firstLine="480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（五）</w:t>
      </w:r>
      <w:r w:rsidR="00065A75"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面谈一般步骤如下（实际以专家提示和提问为准）</w:t>
      </w:r>
    </w:p>
    <w:p w:rsidR="00065A75" w:rsidRPr="00733C77" w:rsidRDefault="00F82759" w:rsidP="00065A75">
      <w:pPr>
        <w:ind w:firstLine="64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1</w:t>
      </w:r>
      <w:r>
        <w:rPr>
          <w:rFonts w:ascii="微软雅黑" w:eastAsia="微软雅黑" w:hAnsi="微软雅黑" w:cs="宋体"/>
          <w:kern w:val="0"/>
          <w:sz w:val="24"/>
          <w:szCs w:val="24"/>
        </w:rPr>
        <w:t>.</w:t>
      </w:r>
      <w:r w:rsidR="00065A75" w:rsidRPr="00733C77">
        <w:rPr>
          <w:rFonts w:ascii="微软雅黑" w:eastAsia="微软雅黑" w:hAnsi="微软雅黑" w:cs="宋体"/>
          <w:kern w:val="0"/>
          <w:sz w:val="24"/>
          <w:szCs w:val="24"/>
        </w:rPr>
        <w:t>专家提示您的面谈开始</w:t>
      </w:r>
      <w:r w:rsidR="00065A75"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:rsidR="00065A75" w:rsidRPr="00733C77" w:rsidRDefault="00F82759" w:rsidP="00065A75">
      <w:pPr>
        <w:ind w:firstLine="64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2</w:t>
      </w:r>
      <w:r>
        <w:rPr>
          <w:rFonts w:ascii="微软雅黑" w:eastAsia="微软雅黑" w:hAnsi="微软雅黑" w:cs="宋体"/>
          <w:kern w:val="0"/>
          <w:sz w:val="24"/>
          <w:szCs w:val="24"/>
        </w:rPr>
        <w:t>.</w:t>
      </w:r>
      <w:r w:rsidR="00065A75"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申报人通报本人姓名和工作单位，同时，申报人应通过摄像镜头向专家展示本人身份证、学历证书、中级职称证书，申报表的单位盖章页、工作证（如果有的话）等，是为确认面谈者是申报者本人，属于申报材料核实的一部分。</w:t>
      </w:r>
    </w:p>
    <w:p w:rsidR="00065A75" w:rsidRPr="00733C77" w:rsidRDefault="00F82759" w:rsidP="00065A75">
      <w:pPr>
        <w:ind w:firstLineChars="200" w:firstLine="480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3</w:t>
      </w:r>
      <w:r>
        <w:rPr>
          <w:rFonts w:ascii="微软雅黑" w:eastAsia="微软雅黑" w:hAnsi="微软雅黑" w:cs="宋体"/>
          <w:kern w:val="0"/>
          <w:sz w:val="24"/>
          <w:szCs w:val="24"/>
        </w:rPr>
        <w:t>.</w:t>
      </w:r>
      <w:r w:rsidR="00065A75"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申报人根据专家的提问回答问题。回答时请注意把握好时间，围绕提问内容有针对性地回答，做到有思路有条理，不要花时间在与此无关的内容上。再次强调面谈的实质是对申报材料核实，所以面谈时可以对专家没弄明白的申报材料进行补充说明，但不进行探讨、辩解。</w:t>
      </w:r>
    </w:p>
    <w:p w:rsidR="00065A75" w:rsidRPr="00733C77" w:rsidRDefault="00F82759" w:rsidP="00065A75">
      <w:pPr>
        <w:ind w:firstLine="64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4</w:t>
      </w:r>
      <w:r>
        <w:rPr>
          <w:rFonts w:ascii="微软雅黑" w:eastAsia="微软雅黑" w:hAnsi="微软雅黑" w:cs="宋体"/>
          <w:kern w:val="0"/>
          <w:sz w:val="24"/>
          <w:szCs w:val="24"/>
        </w:rPr>
        <w:t>.</w:t>
      </w:r>
      <w:r w:rsidR="00065A75"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如规定的面谈时间已到，专家或评委会工作人员会提前1-2分钟提示申报人，为确保整个面谈工作顺序，请申报人尽快结束回答。</w:t>
      </w:r>
    </w:p>
    <w:p w:rsidR="00065A75" w:rsidRPr="00733C77" w:rsidRDefault="00F82759" w:rsidP="00065A75">
      <w:pPr>
        <w:ind w:firstLine="645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5</w:t>
      </w:r>
      <w:r>
        <w:rPr>
          <w:rFonts w:ascii="微软雅黑" w:eastAsia="微软雅黑" w:hAnsi="微软雅黑" w:cs="宋体"/>
          <w:kern w:val="0"/>
          <w:sz w:val="24"/>
          <w:szCs w:val="24"/>
        </w:rPr>
        <w:t>.</w:t>
      </w:r>
      <w:r w:rsidR="00065A75" w:rsidRPr="00733C77">
        <w:rPr>
          <w:rFonts w:ascii="微软雅黑" w:eastAsia="微软雅黑" w:hAnsi="微软雅黑" w:cs="宋体" w:hint="eastAsia"/>
          <w:kern w:val="0"/>
          <w:sz w:val="24"/>
          <w:szCs w:val="24"/>
        </w:rPr>
        <w:t>申报人结束面谈并自动退出会议。</w:t>
      </w:r>
    </w:p>
    <w:p w:rsidR="00986605" w:rsidRPr="00065A75" w:rsidRDefault="00986605"/>
    <w:sectPr w:rsidR="00986605" w:rsidRPr="00065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75"/>
    <w:rsid w:val="00065A75"/>
    <w:rsid w:val="00457D98"/>
    <w:rsid w:val="00986605"/>
    <w:rsid w:val="00F82759"/>
    <w:rsid w:val="00F8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8AA1"/>
  <w15:chartTrackingRefBased/>
  <w15:docId w15:val="{E7235BBA-F7E2-46C1-82C9-657ED0F5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065A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</dc:creator>
  <cp:keywords/>
  <dc:description/>
  <cp:lastModifiedBy>XM</cp:lastModifiedBy>
  <cp:revision>4</cp:revision>
  <dcterms:created xsi:type="dcterms:W3CDTF">2022-06-15T03:06:00Z</dcterms:created>
  <dcterms:modified xsi:type="dcterms:W3CDTF">2022-06-15T03:25:00Z</dcterms:modified>
</cp:coreProperties>
</file>