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6C" w:rsidRDefault="00BB2D6C" w:rsidP="00BB2D6C">
      <w:pPr>
        <w:spacing w:line="56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 xml:space="preserve">附件      </w:t>
      </w:r>
    </w:p>
    <w:p w:rsidR="00BB2D6C" w:rsidRDefault="00BB2D6C" w:rsidP="00BB2D6C">
      <w:pPr>
        <w:spacing w:line="540" w:lineRule="exact"/>
        <w:ind w:firstLine="280"/>
        <w:jc w:val="center"/>
        <w:rPr>
          <w:rFonts w:ascii="方正小标宋简体" w:eastAsia="方正小标宋简体" w:hint="eastAsia"/>
          <w:bCs/>
        </w:rPr>
      </w:pPr>
      <w:r>
        <w:rPr>
          <w:rFonts w:ascii="方正小标宋简体" w:eastAsia="方正小标宋简体" w:hint="eastAsia"/>
          <w:bCs/>
        </w:rPr>
        <w:t>报送材料目录</w:t>
      </w:r>
    </w:p>
    <w:p w:rsidR="00BB2D6C" w:rsidRDefault="00BB2D6C" w:rsidP="00BB2D6C">
      <w:pPr>
        <w:ind w:leftChars="2" w:left="6" w:firstLineChars="99" w:firstLine="277"/>
        <w:rPr>
          <w:rFonts w:ascii="方正小标宋简体" w:eastAsia="方正小标宋简体" w:hint="eastAsia"/>
          <w:bCs/>
        </w:rPr>
      </w:pPr>
      <w:r>
        <w:rPr>
          <w:rFonts w:hint="eastAsia"/>
          <w:sz w:val="28"/>
        </w:rPr>
        <w:t>单位（盖章）</w:t>
      </w: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姓名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/>
      </w:tblPr>
      <w:tblGrid>
        <w:gridCol w:w="687"/>
        <w:gridCol w:w="1959"/>
        <w:gridCol w:w="3098"/>
        <w:gridCol w:w="1128"/>
        <w:gridCol w:w="2496"/>
      </w:tblGrid>
      <w:tr w:rsidR="00BB2D6C" w:rsidTr="00336690">
        <w:trPr>
          <w:trHeight w:val="298"/>
          <w:jc w:val="center"/>
        </w:trPr>
        <w:tc>
          <w:tcPr>
            <w:tcW w:w="687" w:type="dxa"/>
            <w:vAlign w:val="center"/>
          </w:tcPr>
          <w:p w:rsidR="00BB2D6C" w:rsidRDefault="00BB2D6C" w:rsidP="00336690">
            <w:pPr>
              <w:jc w:val="center"/>
              <w:rPr>
                <w:rFonts w:ascii="仿宋_GB2312" w:eastAsia="仿宋_GB2312" w:hint="eastAsia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w w:val="90"/>
                <w:sz w:val="24"/>
              </w:rPr>
              <w:t>编号</w:t>
            </w:r>
          </w:p>
        </w:tc>
        <w:tc>
          <w:tcPr>
            <w:tcW w:w="5057" w:type="dxa"/>
            <w:gridSpan w:val="2"/>
            <w:vAlign w:val="center"/>
          </w:tcPr>
          <w:p w:rsidR="00BB2D6C" w:rsidRDefault="00BB2D6C" w:rsidP="00336690">
            <w:pPr>
              <w:ind w:firstLine="218"/>
              <w:jc w:val="center"/>
              <w:rPr>
                <w:rFonts w:ascii="仿宋_GB2312" w:eastAsia="仿宋_GB2312" w:hint="eastAsia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w w:val="90"/>
                <w:sz w:val="24"/>
              </w:rPr>
              <w:t>报送材料内容</w:t>
            </w:r>
          </w:p>
        </w:tc>
        <w:tc>
          <w:tcPr>
            <w:tcW w:w="1128" w:type="dxa"/>
            <w:vAlign w:val="center"/>
          </w:tcPr>
          <w:p w:rsidR="00BB2D6C" w:rsidRDefault="00BB2D6C" w:rsidP="00336690">
            <w:pPr>
              <w:ind w:firstLine="218"/>
              <w:jc w:val="center"/>
              <w:rPr>
                <w:rFonts w:ascii="仿宋_GB2312" w:eastAsia="仿宋_GB2312" w:hint="eastAsia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w w:val="90"/>
                <w:sz w:val="24"/>
              </w:rPr>
              <w:t>份数</w:t>
            </w:r>
          </w:p>
        </w:tc>
        <w:tc>
          <w:tcPr>
            <w:tcW w:w="2496" w:type="dxa"/>
            <w:vAlign w:val="center"/>
          </w:tcPr>
          <w:p w:rsidR="00BB2D6C" w:rsidRDefault="00BB2D6C" w:rsidP="00336690">
            <w:pPr>
              <w:ind w:firstLine="218"/>
              <w:jc w:val="center"/>
              <w:rPr>
                <w:rFonts w:ascii="仿宋_GB2312" w:eastAsia="仿宋_GB2312" w:hint="eastAsia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w w:val="90"/>
                <w:sz w:val="24"/>
              </w:rPr>
              <w:t>备注</w:t>
            </w:r>
          </w:p>
        </w:tc>
      </w:tr>
      <w:tr w:rsidR="00BB2D6C" w:rsidTr="00336690">
        <w:trPr>
          <w:trHeight w:val="284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高级职称评定申报表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1式3份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2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思想政治表现考核表、教学考核表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1式3份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粘贴在申报表上</w:t>
            </w:r>
          </w:p>
        </w:tc>
      </w:tr>
      <w:tr w:rsidR="00BB2D6C" w:rsidTr="00336690">
        <w:trPr>
          <w:trHeight w:val="216"/>
          <w:jc w:val="center"/>
        </w:trPr>
        <w:tc>
          <w:tcPr>
            <w:tcW w:w="687" w:type="dxa"/>
            <w:vAlign w:val="center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3</w:t>
            </w:r>
          </w:p>
        </w:tc>
        <w:tc>
          <w:tcPr>
            <w:tcW w:w="1959" w:type="dxa"/>
            <w:vMerge w:val="restart"/>
            <w:vAlign w:val="center"/>
          </w:tcPr>
          <w:p w:rsidR="00BB2D6C" w:rsidRDefault="00BB2D6C" w:rsidP="00336690">
            <w:pPr>
              <w:ind w:firstLine="11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同行专家送审材料</w:t>
            </w:r>
          </w:p>
        </w:tc>
        <w:tc>
          <w:tcPr>
            <w:tcW w:w="3098" w:type="dxa"/>
            <w:vAlign w:val="center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主要科研代表作</w:t>
            </w:r>
          </w:p>
        </w:tc>
        <w:tc>
          <w:tcPr>
            <w:tcW w:w="1128" w:type="dxa"/>
            <w:vAlign w:val="center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2-3篇（部）/套</w:t>
            </w:r>
          </w:p>
        </w:tc>
        <w:tc>
          <w:tcPr>
            <w:tcW w:w="2496" w:type="dxa"/>
            <w:vMerge w:val="restart"/>
            <w:vAlign w:val="center"/>
          </w:tcPr>
          <w:p w:rsidR="00BB2D6C" w:rsidRDefault="00BB2D6C" w:rsidP="00336690">
            <w:pPr>
              <w:ind w:firstLine="11"/>
              <w:jc w:val="left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申报副教授1式2套；</w:t>
            </w:r>
          </w:p>
          <w:p w:rsidR="00BB2D6C" w:rsidRDefault="00BB2D6C" w:rsidP="00336690">
            <w:pPr>
              <w:spacing w:line="280" w:lineRule="exact"/>
              <w:jc w:val="left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申报教授、破格晋升副教授1式3套</w:t>
            </w:r>
          </w:p>
        </w:tc>
      </w:tr>
      <w:tr w:rsidR="00BB2D6C" w:rsidTr="00336690">
        <w:trPr>
          <w:trHeight w:val="273"/>
          <w:jc w:val="center"/>
        </w:trPr>
        <w:tc>
          <w:tcPr>
            <w:tcW w:w="687" w:type="dxa"/>
            <w:vAlign w:val="center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4</w:t>
            </w:r>
          </w:p>
        </w:tc>
        <w:tc>
          <w:tcPr>
            <w:tcW w:w="1959" w:type="dxa"/>
            <w:vMerge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</w:p>
        </w:tc>
        <w:tc>
          <w:tcPr>
            <w:tcW w:w="3098" w:type="dxa"/>
            <w:vAlign w:val="center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同行专家鉴定意见表</w:t>
            </w:r>
          </w:p>
        </w:tc>
        <w:tc>
          <w:tcPr>
            <w:tcW w:w="1128" w:type="dxa"/>
            <w:vAlign w:val="center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1本/套</w:t>
            </w:r>
          </w:p>
        </w:tc>
        <w:tc>
          <w:tcPr>
            <w:tcW w:w="2496" w:type="dxa"/>
            <w:vMerge/>
            <w:vAlign w:val="center"/>
          </w:tcPr>
          <w:p w:rsidR="00BB2D6C" w:rsidRDefault="00BB2D6C" w:rsidP="00336690">
            <w:pPr>
              <w:spacing w:line="280" w:lineRule="exact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5</w:t>
            </w:r>
          </w:p>
        </w:tc>
        <w:tc>
          <w:tcPr>
            <w:tcW w:w="1959" w:type="dxa"/>
            <w:vMerge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</w:p>
        </w:tc>
        <w:tc>
          <w:tcPr>
            <w:tcW w:w="3098" w:type="dxa"/>
            <w:vAlign w:val="center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送审论著、科研成果登记表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1份/套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粘贴在送审论著袋上</w:t>
            </w:r>
          </w:p>
        </w:tc>
      </w:tr>
      <w:tr w:rsidR="00BB2D6C" w:rsidTr="00336690">
        <w:trPr>
          <w:trHeight w:val="284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6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教学情况表、科研情况表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各1份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7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学历学位证明（复印件加盖公章）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各1份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8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职称证书（复印件加盖公章）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9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专业技术职务聘任书或聘任证明（复印件加盖公章）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84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10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专业技术人员业务考绩档案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11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奖励证书（复印件加盖公章）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任现职以来所获奖励</w:t>
            </w: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12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制证信息表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13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评审材料目录单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粘贴在评审材料袋正面</w:t>
            </w:r>
          </w:p>
        </w:tc>
      </w:tr>
      <w:tr w:rsidR="00BB2D6C" w:rsidTr="00336690">
        <w:trPr>
          <w:trHeight w:val="284"/>
          <w:jc w:val="center"/>
        </w:trPr>
        <w:tc>
          <w:tcPr>
            <w:tcW w:w="687" w:type="dxa"/>
            <w:vAlign w:val="center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14</w:t>
            </w:r>
          </w:p>
        </w:tc>
        <w:tc>
          <w:tcPr>
            <w:tcW w:w="5057" w:type="dxa"/>
            <w:gridSpan w:val="2"/>
            <w:vAlign w:val="center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任现职以来已公开发表的全部科研成果</w:t>
            </w:r>
          </w:p>
        </w:tc>
        <w:tc>
          <w:tcPr>
            <w:tcW w:w="1128" w:type="dxa"/>
            <w:vAlign w:val="center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BB2D6C" w:rsidRDefault="00BB2D6C" w:rsidP="00336690">
            <w:pPr>
              <w:spacing w:line="240" w:lineRule="exact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附目录1份，注明期刊的刊号（CN、ISSN）、时间、排名、字数等（在报纸上发表的专业学术文章参照执行）</w:t>
            </w: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15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公示证明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84"/>
          <w:jc w:val="center"/>
        </w:trPr>
        <w:tc>
          <w:tcPr>
            <w:tcW w:w="687" w:type="dxa"/>
            <w:vAlign w:val="center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16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从事教学科研工作专业技术人员（</w:t>
            </w:r>
            <w:proofErr w:type="gramStart"/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非参公</w:t>
            </w:r>
            <w:proofErr w:type="gramEnd"/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身份）证明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  <w:tr w:rsidR="00BB2D6C" w:rsidTr="00336690">
        <w:trPr>
          <w:trHeight w:val="298"/>
          <w:jc w:val="center"/>
        </w:trPr>
        <w:tc>
          <w:tcPr>
            <w:tcW w:w="687" w:type="dxa"/>
          </w:tcPr>
          <w:p w:rsidR="00BB2D6C" w:rsidRDefault="00BB2D6C" w:rsidP="00336690">
            <w:pPr>
              <w:ind w:firstLine="216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17</w:t>
            </w:r>
          </w:p>
        </w:tc>
        <w:tc>
          <w:tcPr>
            <w:tcW w:w="5057" w:type="dxa"/>
            <w:gridSpan w:val="2"/>
          </w:tcPr>
          <w:p w:rsidR="00BB2D6C" w:rsidRDefault="00BB2D6C" w:rsidP="00336690">
            <w:pPr>
              <w:ind w:firstLine="11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身份证复印件</w:t>
            </w:r>
          </w:p>
        </w:tc>
        <w:tc>
          <w:tcPr>
            <w:tcW w:w="1128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1</w:t>
            </w:r>
          </w:p>
        </w:tc>
        <w:tc>
          <w:tcPr>
            <w:tcW w:w="2496" w:type="dxa"/>
          </w:tcPr>
          <w:p w:rsidR="00BB2D6C" w:rsidRDefault="00BB2D6C" w:rsidP="00336690">
            <w:pPr>
              <w:ind w:firstLine="216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</w:p>
        </w:tc>
      </w:tr>
    </w:tbl>
    <w:p w:rsidR="00BB2D6C" w:rsidRDefault="00BB2D6C" w:rsidP="00BB2D6C">
      <w:pPr>
        <w:spacing w:line="540" w:lineRule="exact"/>
        <w:ind w:firstLineChars="100" w:firstLine="210"/>
        <w:jc w:val="left"/>
        <w:rPr>
          <w:rFonts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备注：上述6、7、8、9、10、11、15、16、17项目的材料，请装订成册。</w:t>
      </w:r>
      <w:r>
        <w:rPr>
          <w:rFonts w:eastAsia="仿宋_GB2312" w:hint="eastAsia"/>
          <w:sz w:val="21"/>
          <w:szCs w:val="21"/>
        </w:rPr>
        <w:t xml:space="preserve"> </w:t>
      </w:r>
    </w:p>
    <w:p w:rsidR="00BB2D6C" w:rsidRDefault="00BB2D6C" w:rsidP="00BB2D6C">
      <w:pPr>
        <w:spacing w:line="540" w:lineRule="exact"/>
        <w:ind w:firstLineChars="100" w:firstLine="210"/>
        <w:jc w:val="left"/>
        <w:rPr>
          <w:rFonts w:eastAsia="仿宋_GB2312" w:hint="eastAsia"/>
          <w:sz w:val="21"/>
          <w:szCs w:val="21"/>
        </w:rPr>
      </w:pPr>
    </w:p>
    <w:p w:rsidR="00522ECC" w:rsidRPr="00BB2D6C" w:rsidRDefault="00522ECC"/>
    <w:sectPr w:rsidR="00522ECC" w:rsidRPr="00BB2D6C" w:rsidSect="00522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D6C"/>
    <w:rsid w:val="00522ECC"/>
    <w:rsid w:val="00BB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6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2020-07-28T03:08:00Z</dcterms:created>
  <dcterms:modified xsi:type="dcterms:W3CDTF">2020-07-28T03:09:00Z</dcterms:modified>
</cp:coreProperties>
</file>