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9E173">
      <w:pPr>
        <w:ind w:left="89" w:leftChars="-99" w:hanging="297" w:hangingChars="93"/>
        <w:rPr>
          <w:rFonts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5</w:t>
      </w:r>
    </w:p>
    <w:p w14:paraId="7947236F">
      <w:pPr>
        <w:spacing w:before="156" w:beforeLines="50" w:after="93" w:afterLines="30"/>
        <w:jc w:val="center"/>
        <w:rPr>
          <w:rFonts w:eastAsia="华文中宋"/>
          <w:sz w:val="44"/>
          <w:szCs w:val="44"/>
        </w:rPr>
      </w:pPr>
      <w:r>
        <w:rPr>
          <w:rFonts w:ascii="华文中宋" w:hAnsi="华文中宋" w:eastAsia="华文中宋"/>
          <w:sz w:val="44"/>
          <w:szCs w:val="44"/>
        </w:rPr>
        <w:t>在职高级工程师及</w:t>
      </w:r>
      <w:r>
        <w:rPr>
          <w:rFonts w:hint="eastAsia" w:ascii="华文中宋" w:hAnsi="华文中宋" w:eastAsia="华文中宋"/>
          <w:sz w:val="44"/>
          <w:szCs w:val="44"/>
        </w:rPr>
        <w:t>正</w:t>
      </w:r>
      <w:r>
        <w:rPr>
          <w:rFonts w:ascii="华文中宋" w:hAnsi="华文中宋" w:eastAsia="华文中宋"/>
          <w:sz w:val="44"/>
          <w:szCs w:val="44"/>
        </w:rPr>
        <w:t>高级工程师统计表</w:t>
      </w:r>
    </w:p>
    <w:tbl>
      <w:tblPr>
        <w:tblStyle w:val="4"/>
        <w:tblW w:w="1175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0"/>
        <w:gridCol w:w="3249"/>
        <w:gridCol w:w="2978"/>
        <w:gridCol w:w="2241"/>
      </w:tblGrid>
      <w:tr w14:paraId="600A8A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F9B5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系统（</w:t>
            </w:r>
            <w:r>
              <w:rPr>
                <w:rFonts w:hint="eastAsia"/>
                <w:b/>
                <w:bCs/>
                <w:sz w:val="28"/>
                <w:szCs w:val="28"/>
              </w:rPr>
              <w:t>单位</w:t>
            </w:r>
            <w:r>
              <w:rPr>
                <w:b/>
                <w:bCs/>
                <w:sz w:val="28"/>
                <w:szCs w:val="28"/>
              </w:rPr>
              <w:t>）名称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0116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高级工程师人数</w:t>
            </w:r>
          </w:p>
        </w:tc>
        <w:tc>
          <w:tcPr>
            <w:tcW w:w="297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2DAC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正</w:t>
            </w:r>
            <w:r>
              <w:rPr>
                <w:b/>
                <w:bCs/>
                <w:sz w:val="28"/>
                <w:szCs w:val="28"/>
              </w:rPr>
              <w:t>高级工程师人数</w:t>
            </w:r>
          </w:p>
          <w:p w14:paraId="03843778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（含高工（</w:t>
            </w:r>
            <w:r>
              <w:rPr>
                <w:b/>
                <w:bCs/>
                <w:sz w:val="28"/>
                <w:szCs w:val="28"/>
              </w:rPr>
              <w:t>教授级）</w:t>
            </w:r>
            <w:r>
              <w:rPr>
                <w:rFonts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2241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3900F5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备  注</w:t>
            </w:r>
          </w:p>
        </w:tc>
      </w:tr>
      <w:tr w14:paraId="52DAAC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5" w:hRule="atLeast"/>
          <w:jc w:val="center"/>
        </w:trPr>
        <w:tc>
          <w:tcPr>
            <w:tcW w:w="329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31C0D8D7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3642F47">
            <w:pPr>
              <w:spacing w:line="360" w:lineRule="exact"/>
              <w:rPr>
                <w:sz w:val="28"/>
                <w:szCs w:val="28"/>
              </w:rPr>
            </w:pPr>
          </w:p>
          <w:p w14:paraId="5CB1A38F">
            <w:pPr>
              <w:spacing w:line="360" w:lineRule="exact"/>
              <w:rPr>
                <w:sz w:val="28"/>
                <w:szCs w:val="28"/>
              </w:rPr>
            </w:pPr>
          </w:p>
          <w:p w14:paraId="438779D2">
            <w:pPr>
              <w:spacing w:line="360" w:lineRule="exact"/>
              <w:rPr>
                <w:sz w:val="28"/>
                <w:szCs w:val="28"/>
              </w:rPr>
            </w:pPr>
          </w:p>
          <w:p w14:paraId="6DD0AA5C">
            <w:pPr>
              <w:spacing w:line="360" w:lineRule="exact"/>
              <w:rPr>
                <w:sz w:val="28"/>
                <w:szCs w:val="28"/>
              </w:rPr>
            </w:pPr>
          </w:p>
          <w:p w14:paraId="25B93C9A">
            <w:pPr>
              <w:spacing w:line="360" w:lineRule="exact"/>
              <w:rPr>
                <w:sz w:val="28"/>
                <w:szCs w:val="28"/>
              </w:rPr>
            </w:pPr>
          </w:p>
          <w:p w14:paraId="6530D63C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561BD24">
            <w:pPr>
              <w:spacing w:line="360" w:lineRule="exact"/>
              <w:rPr>
                <w:sz w:val="28"/>
                <w:szCs w:val="28"/>
              </w:rPr>
            </w:pPr>
          </w:p>
          <w:p w14:paraId="0945E9C7">
            <w:pPr>
              <w:spacing w:line="360" w:lineRule="exact"/>
              <w:rPr>
                <w:sz w:val="28"/>
                <w:szCs w:val="28"/>
              </w:rPr>
            </w:pPr>
          </w:p>
          <w:p w14:paraId="531F6744">
            <w:pPr>
              <w:spacing w:line="360" w:lineRule="exact"/>
              <w:rPr>
                <w:sz w:val="28"/>
                <w:szCs w:val="28"/>
              </w:rPr>
            </w:pPr>
          </w:p>
          <w:p w14:paraId="0AF09FA0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其中办理延长退休手续的人数：</w:t>
            </w:r>
          </w:p>
          <w:p w14:paraId="5668F1A5">
            <w:pPr>
              <w:spacing w:line="360" w:lineRule="exact"/>
              <w:rPr>
                <w:sz w:val="28"/>
                <w:szCs w:val="28"/>
              </w:rPr>
            </w:pPr>
          </w:p>
          <w:p w14:paraId="6822BA64">
            <w:pPr>
              <w:spacing w:line="360" w:lineRule="exact"/>
              <w:rPr>
                <w:sz w:val="28"/>
                <w:szCs w:val="28"/>
              </w:rPr>
            </w:pPr>
          </w:p>
          <w:p w14:paraId="1894B06B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不占职数的省部级以上高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层次</w:t>
            </w:r>
            <w:r>
              <w:rPr>
                <w:rFonts w:hint="eastAsia"/>
                <w:sz w:val="28"/>
                <w:szCs w:val="28"/>
              </w:rPr>
              <w:t>专家人数：</w:t>
            </w:r>
          </w:p>
          <w:p w14:paraId="6CFB8068">
            <w:pPr>
              <w:spacing w:line="360" w:lineRule="exact"/>
              <w:ind w:firstLine="555"/>
              <w:rPr>
                <w:sz w:val="28"/>
                <w:szCs w:val="28"/>
              </w:rPr>
            </w:pPr>
          </w:p>
          <w:p w14:paraId="51EE8CF3">
            <w:pPr>
              <w:spacing w:line="360" w:lineRule="exact"/>
              <w:ind w:firstLine="555"/>
              <w:rPr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2EAC4007">
            <w:pPr>
              <w:spacing w:line="360" w:lineRule="exact"/>
              <w:rPr>
                <w:sz w:val="28"/>
                <w:szCs w:val="28"/>
              </w:rPr>
            </w:pPr>
          </w:p>
        </w:tc>
      </w:tr>
    </w:tbl>
    <w:p w14:paraId="0536CC61">
      <w:pPr>
        <w:spacing w:before="156" w:beforeLines="5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rFonts w:hint="eastAsia"/>
          <w:sz w:val="28"/>
          <w:szCs w:val="28"/>
        </w:rPr>
        <w:t>系统（单位）</w:t>
      </w:r>
      <w:r>
        <w:rPr>
          <w:rFonts w:ascii="宋体" w:hAnsi="宋体"/>
          <w:sz w:val="28"/>
          <w:szCs w:val="28"/>
        </w:rPr>
        <w:t>盖章</w:t>
      </w:r>
    </w:p>
    <w:p w14:paraId="4B0C4087">
      <w:r>
        <w:rPr>
          <w:sz w:val="28"/>
          <w:szCs w:val="28"/>
        </w:rPr>
        <w:t xml:space="preserve">                                    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ascii="宋体" w:hAnsi="宋体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>月</w:t>
      </w:r>
      <w:bookmarkStart w:id="0" w:name="_GoBack"/>
      <w:bookmarkEnd w:id="0"/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>
      <w:headerReference r:id="rId3" w:type="default"/>
      <w:footerReference r:id="rId4" w:type="default"/>
      <w:pgSz w:w="16838" w:h="11906" w:orient="landscape"/>
      <w:pgMar w:top="1080" w:right="1103" w:bottom="1080" w:left="1134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663D2">
    <w:pPr>
      <w:pStyle w:val="2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1</w:t>
    </w:r>
    <w:r>
      <w:rPr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F9AF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C6"/>
    <w:rsid w:val="004A1FB7"/>
    <w:rsid w:val="00816712"/>
    <w:rsid w:val="0083638D"/>
    <w:rsid w:val="009E1467"/>
    <w:rsid w:val="00F164C6"/>
    <w:rsid w:val="00F87A81"/>
    <w:rsid w:val="0BA71CAF"/>
    <w:rsid w:val="224969C8"/>
    <w:rsid w:val="26F042FF"/>
    <w:rsid w:val="29E40000"/>
    <w:rsid w:val="405E5881"/>
    <w:rsid w:val="47EA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6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  <w:lang w:val="zh-CN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103</Characters>
  <Lines>1</Lines>
  <Paragraphs>1</Paragraphs>
  <TotalTime>0</TotalTime>
  <ScaleCrop>false</ScaleCrop>
  <LinksUpToDate>false</LinksUpToDate>
  <CharactersWithSpaces>249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2024-07-09T07:59:00Z</dcterms:created>
  <dc:creator>Lenovo</dc:creator>
  <cp:lastModifiedBy>付</cp:lastModifiedBy>
  <dcterms:modified xsi:type="dcterms:W3CDTF">2026-07-08T12:16:48Z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EF37639158E24CC3A3FB4BEF975A05C6_13</vt:lpwstr>
  </property>
  <property fmtid="{D5CDD505-2E9C-101B-9397-08002B2CF9AE}" pid="4" name="KSOTemplateDocerSaveRecord">
    <vt:lpwstr>eyJoZGlkIjoiOWMwNDYxZGQxYjM3Zjk1NzlmMjU4YmZiZWEzNzdhNGUiLCJ1c2VySWQiOiI3NDM0MDk3OTkifQ==</vt:lpwstr>
  </property>
</Properties>
</file>