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ind w:left="2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单位公示、年度考核评价意见表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人事部门电话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公示地点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公示反映：</w:t>
            </w:r>
          </w:p>
          <w:p/>
          <w:p>
            <w:pPr>
              <w:widowControl w:val="0"/>
              <w:jc w:val="both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单位名称及盖章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单位考核意见：</w:t>
            </w:r>
          </w:p>
          <w:p/>
          <w:p/>
          <w:p/>
          <w:p/>
          <w:p/>
          <w:p/>
          <w:p/>
          <w:p/>
          <w:p>
            <w:pPr>
              <w:ind w:firstLine="240" w:firstLineChars="100"/>
            </w:pPr>
            <w:r>
              <w:rPr>
                <w:rFonts w:hint="eastAsia"/>
              </w:rPr>
              <w:t>　</w:t>
            </w:r>
          </w:p>
          <w:p/>
          <w:p>
            <w:pPr>
              <w:ind w:firstLine="240" w:firstLineChars="100"/>
            </w:pPr>
          </w:p>
          <w:p>
            <w:pPr>
              <w:ind w:firstLine="240" w:firstLineChars="100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>　负责人：　  　　　　填表人：　　　</w:t>
            </w:r>
          </w:p>
          <w:p>
            <w:pPr>
              <w:widowControl w:val="0"/>
              <w:ind w:firstLine="6240" w:firstLineChars="2600"/>
              <w:jc w:val="both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 w:ascii="宋体" w:hAnsi="宋体"/>
        </w:rPr>
        <w:t>说明：考核结果填写优秀、称职(合格)、不称职。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183"/>
    <w:rsid w:val="00183183"/>
    <w:rsid w:val="001D2730"/>
    <w:rsid w:val="00446C27"/>
    <w:rsid w:val="00517CDD"/>
    <w:rsid w:val="006A2D91"/>
    <w:rsid w:val="006E1C21"/>
    <w:rsid w:val="00705796"/>
    <w:rsid w:val="007C2357"/>
    <w:rsid w:val="009255F3"/>
    <w:rsid w:val="009A587C"/>
    <w:rsid w:val="00A26450"/>
    <w:rsid w:val="00BF1B9D"/>
    <w:rsid w:val="00D2597A"/>
    <w:rsid w:val="52EB4793"/>
    <w:rsid w:val="B3AF4EFC"/>
    <w:rsid w:val="BE9EB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2020-07-13T22:52:00Z</dcterms:created>
  <dc:creator>lenovo</dc:creator>
  <cp:lastModifiedBy>lenovo</cp:lastModifiedBy>
  <dcterms:modified xsi:type="dcterms:W3CDTF">2024-07-18T09:45:37Z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