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88" w:rsidRDefault="00130688" w:rsidP="00130688">
      <w:pPr>
        <w:spacing w:line="560" w:lineRule="exact"/>
        <w:ind w:firstLineChars="0" w:firstLine="0"/>
        <w:jc w:val="both"/>
        <w:rPr>
          <w:rFonts w:ascii="黑体" w:eastAsia="黑体" w:hAnsi="黑体" w:cs="黑体"/>
          <w:bCs/>
          <w:sz w:val="36"/>
          <w:szCs w:val="36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</w:p>
    <w:p w:rsidR="00130688" w:rsidRDefault="00130688" w:rsidP="00130688">
      <w:pPr>
        <w:ind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Hlk80797210"/>
      <w:r>
        <w:rPr>
          <w:rFonts w:ascii="华文中宋" w:eastAsia="华文中宋" w:hAnsi="华文中宋" w:hint="eastAsia"/>
          <w:sz w:val="44"/>
          <w:szCs w:val="44"/>
        </w:rPr>
        <w:t>线下报送实体材料目录</w:t>
      </w:r>
    </w:p>
    <w:p w:rsidR="00130688" w:rsidRDefault="00130688" w:rsidP="00130688">
      <w:pPr>
        <w:ind w:firstLineChars="0" w:firstLine="0"/>
        <w:rPr>
          <w:rFonts w:ascii="宋体" w:eastAsia="宋体" w:hAnsi="宋体"/>
          <w:b/>
          <w:sz w:val="24"/>
          <w:szCs w:val="24"/>
        </w:rPr>
      </w:pPr>
    </w:p>
    <w:p w:rsidR="00130688" w:rsidRDefault="00130688" w:rsidP="00130688">
      <w:pPr>
        <w:ind w:firstLineChars="0" w:firstLine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申报人姓名：                   申报人联系方式：</w:t>
      </w:r>
    </w:p>
    <w:p w:rsidR="00130688" w:rsidRDefault="00130688" w:rsidP="00130688">
      <w:pPr>
        <w:ind w:firstLineChars="0" w:firstLine="0"/>
        <w:rPr>
          <w:rFonts w:ascii="宋体" w:eastAsia="宋体" w:hAnsi="宋体"/>
          <w:b/>
          <w:sz w:val="24"/>
          <w:szCs w:val="24"/>
        </w:rPr>
      </w:pPr>
    </w:p>
    <w:p w:rsidR="00130688" w:rsidRDefault="00130688" w:rsidP="00130688">
      <w:pPr>
        <w:ind w:firstLineChars="0" w:firstLine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申报职称（资格）：  □译审     □一级翻译（笔译） □一级翻译（口译）</w:t>
      </w:r>
    </w:p>
    <w:p w:rsidR="00130688" w:rsidRDefault="00130688" w:rsidP="00130688">
      <w:pPr>
        <w:ind w:firstLineChars="0" w:firstLine="0"/>
        <w:rPr>
          <w:rFonts w:ascii="宋体" w:eastAsia="宋体" w:hAnsi="宋体"/>
          <w:b/>
          <w:sz w:val="22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4348"/>
        <w:gridCol w:w="705"/>
        <w:gridCol w:w="4072"/>
      </w:tblGrid>
      <w:tr w:rsidR="00130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序号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材料名称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材料数量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备注</w:t>
            </w:r>
          </w:p>
        </w:tc>
      </w:tr>
      <w:tr w:rsidR="0013068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黑体" w:eastAsia="黑体" w:hAnsi="黑体" w:hint="eastAsia"/>
                <w:b/>
                <w:bCs/>
                <w:sz w:val="22"/>
              </w:rPr>
              <w:t>所有申报人需提交的材料清单</w:t>
            </w:r>
          </w:p>
        </w:tc>
      </w:tr>
      <w:tr w:rsidR="00130688">
        <w:trPr>
          <w:trHeight w:val="52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高级职称评审申报表（2024年版）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420"/>
              <w:jc w:val="both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一式3份，正反打印。</w:t>
            </w:r>
          </w:p>
        </w:tc>
      </w:tr>
      <w:tr w:rsidR="00130688">
        <w:trPr>
          <w:trHeight w:val="229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（提供以下材料之一）</w:t>
            </w:r>
          </w:p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户口本原件，首页及个人信息的复印件</w:t>
            </w:r>
          </w:p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有效期内上海市居住证原件和双面复印件</w:t>
            </w:r>
          </w:p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近2年内在上海市累计缴纳社会保险满12个月的缴费证明原件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30688">
        <w:trPr>
          <w:trHeight w:val="54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身份证原件和双面复印件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30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所在单位、相关部门和机构出具的加盖单位公章的推荐意见</w:t>
            </w:r>
            <w:r>
              <w:rPr>
                <w:rFonts w:ascii="仿宋" w:hAnsi="仿宋" w:hint="eastAsia"/>
                <w:sz w:val="24"/>
                <w:szCs w:val="24"/>
              </w:rPr>
              <w:t>原件</w:t>
            </w:r>
            <w:r>
              <w:rPr>
                <w:rFonts w:ascii="仿宋" w:hAnsi="仿宋" w:hint="eastAsia"/>
                <w:color w:val="000000"/>
                <w:sz w:val="24"/>
                <w:szCs w:val="24"/>
              </w:rPr>
              <w:t>（格式文本见附件1）；破格申报人员提供加盖单位公章的《破格申报报告》</w:t>
            </w:r>
            <w:r>
              <w:rPr>
                <w:rFonts w:ascii="仿宋" w:hAnsi="仿宋" w:hint="eastAsia"/>
                <w:sz w:val="24"/>
                <w:szCs w:val="24"/>
              </w:rPr>
              <w:t>原件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30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最高学历、学位证书</w:t>
            </w:r>
            <w:r>
              <w:rPr>
                <w:rFonts w:ascii="仿宋" w:hAnsi="仿宋" w:hint="eastAsia"/>
                <w:sz w:val="24"/>
                <w:szCs w:val="24"/>
              </w:rPr>
              <w:t>原件和复印件</w:t>
            </w:r>
            <w:r>
              <w:rPr>
                <w:rFonts w:ascii="仿宋" w:hAnsi="仿宋" w:hint="eastAsia"/>
                <w:color w:val="000000"/>
                <w:sz w:val="24"/>
                <w:szCs w:val="24"/>
              </w:rPr>
              <w:t>，国外学历或学位证书须附教育部留学服务中心《国外学历学位认证书》</w:t>
            </w:r>
            <w:r>
              <w:rPr>
                <w:rFonts w:ascii="仿宋" w:hAnsi="仿宋" w:hint="eastAsia"/>
                <w:sz w:val="24"/>
                <w:szCs w:val="24"/>
              </w:rPr>
              <w:t>原件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30688">
        <w:trPr>
          <w:trHeight w:val="58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继续教育证明原件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30688">
        <w:trPr>
          <w:trHeight w:val="205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代表本人翻译水平的译文节选，中译英、英译中各1份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中英对照，每份字数限制在2000字以内（</w:t>
            </w:r>
            <w:proofErr w:type="gramStart"/>
            <w:r>
              <w:rPr>
                <w:rFonts w:ascii="仿宋" w:hAnsi="仿宋" w:hint="eastAsia"/>
                <w:color w:val="000000"/>
                <w:sz w:val="24"/>
                <w:szCs w:val="24"/>
              </w:rPr>
              <w:t>以源语</w:t>
            </w:r>
            <w:proofErr w:type="gramEnd"/>
            <w:r>
              <w:rPr>
                <w:rFonts w:ascii="仿宋" w:hAnsi="仿宋" w:hint="eastAsia"/>
                <w:color w:val="000000"/>
                <w:sz w:val="24"/>
                <w:szCs w:val="24"/>
              </w:rPr>
              <w:t>字数计算）。超过2000字的将由评审委员会随机节取2000字作为评审材料。中译英的</w:t>
            </w:r>
            <w:proofErr w:type="gramStart"/>
            <w:r>
              <w:rPr>
                <w:rFonts w:ascii="仿宋" w:hAnsi="仿宋" w:hint="eastAsia"/>
                <w:color w:val="000000"/>
                <w:sz w:val="24"/>
                <w:szCs w:val="24"/>
              </w:rPr>
              <w:t>源语必须</w:t>
            </w:r>
            <w:proofErr w:type="gramEnd"/>
            <w:r>
              <w:rPr>
                <w:rFonts w:ascii="仿宋" w:hAnsi="仿宋" w:hint="eastAsia"/>
                <w:color w:val="000000"/>
                <w:sz w:val="24"/>
                <w:szCs w:val="24"/>
              </w:rPr>
              <w:t>为中文，英译中的</w:t>
            </w:r>
            <w:proofErr w:type="gramStart"/>
            <w:r>
              <w:rPr>
                <w:rFonts w:ascii="仿宋" w:hAnsi="仿宋" w:hint="eastAsia"/>
                <w:color w:val="000000"/>
                <w:sz w:val="24"/>
                <w:szCs w:val="24"/>
              </w:rPr>
              <w:t>源语必须</w:t>
            </w:r>
            <w:proofErr w:type="gramEnd"/>
            <w:r>
              <w:rPr>
                <w:rFonts w:ascii="仿宋" w:hAnsi="仿宋" w:hint="eastAsia"/>
                <w:color w:val="000000"/>
                <w:sz w:val="24"/>
                <w:szCs w:val="24"/>
              </w:rPr>
              <w:t>为英语，严禁将已经经过翻译的文章再次转译</w:t>
            </w:r>
          </w:p>
        </w:tc>
      </w:tr>
      <w:tr w:rsidR="00130688">
        <w:trPr>
          <w:trHeight w:val="10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lastRenderedPageBreak/>
              <w:t>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spacing w:line="560" w:lineRule="exact"/>
              <w:ind w:firstLineChars="0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个人业务自传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简述个人业务成长经过和近5年来的主要业务成就，2000字左右，用英文撰写</w:t>
            </w:r>
          </w:p>
        </w:tc>
      </w:tr>
      <w:tr w:rsidR="00130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spacing w:line="560" w:lineRule="exact"/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翻译从业心得体会或论文、论著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结合所从事工作领域，用英文撰写，不少于3000字，或者提交1份与本人所从事领域的翻译研究相关的论文、论著，并</w:t>
            </w: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请表明</w:t>
            </w:r>
            <w:proofErr w:type="gramEnd"/>
            <w:r>
              <w:rPr>
                <w:rFonts w:ascii="仿宋" w:hAnsi="仿宋" w:hint="eastAsia"/>
                <w:sz w:val="24"/>
                <w:szCs w:val="24"/>
              </w:rPr>
              <w:t>用途。如已公开发表或出版，须表明发表或出版出处</w:t>
            </w:r>
          </w:p>
        </w:tc>
      </w:tr>
      <w:tr w:rsidR="0013068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申报一级翻译（笔译）另需提供的材料清单</w:t>
            </w:r>
          </w:p>
        </w:tc>
      </w:tr>
      <w:tr w:rsidR="00130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bookmarkStart w:id="1" w:name="_Hlk80883491"/>
            <w:r>
              <w:rPr>
                <w:rFonts w:ascii="Times New Roman" w:eastAsia="宋体" w:hAnsi="Times New Roman"/>
                <w:sz w:val="22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任现职称的证书或证明文件</w:t>
            </w:r>
            <w:r>
              <w:rPr>
                <w:rFonts w:ascii="仿宋" w:hAnsi="仿宋" w:hint="eastAsia"/>
                <w:sz w:val="24"/>
                <w:szCs w:val="24"/>
              </w:rPr>
              <w:t>原件和复印件</w:t>
            </w:r>
            <w:r>
              <w:rPr>
                <w:rFonts w:ascii="仿宋" w:hAnsi="仿宋" w:hint="eastAsia"/>
                <w:color w:val="000000"/>
                <w:sz w:val="24"/>
                <w:szCs w:val="24"/>
              </w:rPr>
              <w:t>；如无职称证书或证明文件，请提交英语二级翻译专业资格（水平）证书</w:t>
            </w:r>
            <w:r>
              <w:rPr>
                <w:rFonts w:ascii="仿宋" w:hAnsi="仿宋" w:hint="eastAsia"/>
                <w:sz w:val="24"/>
                <w:szCs w:val="24"/>
              </w:rPr>
              <w:t>原件和复印件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</w:p>
        </w:tc>
        <w:bookmarkEnd w:id="1"/>
      </w:tr>
      <w:tr w:rsidR="00130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一级翻译资格（水平）考试英语（笔译）成绩证明原件和复印件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成绩单或成绩查询页面截图，截图页面必须涵盖申报人姓名、语种、成绩及考试等级</w:t>
            </w:r>
          </w:p>
        </w:tc>
      </w:tr>
      <w:tr w:rsidR="00130688">
        <w:trPr>
          <w:trHeight w:val="5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2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由使用单位出具的、盖有使用单位公章的笔译工作量证明及明细清单原件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20万字以上的笔译工作，或完成15万字以上的省部级重点项目笔译工作</w:t>
            </w:r>
          </w:p>
        </w:tc>
      </w:tr>
      <w:tr w:rsidR="00130688">
        <w:trPr>
          <w:trHeight w:val="70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正式出版的1部译著原件；</w:t>
            </w:r>
          </w:p>
          <w:p w:rsidR="00130688" w:rsidRDefault="00130688">
            <w:pPr>
              <w:ind w:left="420"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或刊登3篇公开发表译文的刊物原件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均需独著或第一作者</w:t>
            </w:r>
          </w:p>
        </w:tc>
      </w:tr>
      <w:tr w:rsidR="0013068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bookmarkStart w:id="2" w:name="_Hlk80724183"/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申报一级翻译（口译）另需提供的材料清单</w:t>
            </w:r>
          </w:p>
        </w:tc>
        <w:bookmarkEnd w:id="2"/>
      </w:tr>
      <w:tr w:rsidR="00130688">
        <w:trPr>
          <w:trHeight w:val="17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任现职称的证书或证明文件原件和复印件；如无职称证书或证明文件，请提交英语二级翻译专业资格（水平）证书原件和复印件；或同声传译翻译专业资格证书原件和复印件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</w:p>
        </w:tc>
      </w:tr>
      <w:tr w:rsidR="00130688">
        <w:trPr>
          <w:trHeight w:val="11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一级翻译资格（水平）考试英语（口译）成绩证明原件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成绩单或成绩查询页面截图，截图页面必须涵盖申报人姓名、语种、成绩及考试等级</w:t>
            </w:r>
          </w:p>
        </w:tc>
      </w:tr>
      <w:tr w:rsidR="00130688">
        <w:trPr>
          <w:trHeight w:val="70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3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由使用单位出具的，盖有使用单位公章的口译工作量证明及明细清单原件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不少于100场次，每场不少于30分钟</w:t>
            </w:r>
          </w:p>
        </w:tc>
      </w:tr>
      <w:tr w:rsidR="00130688">
        <w:trPr>
          <w:trHeight w:val="177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3场口译现场录音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每场不少于30分钟，一场录音一个文件，为MP3格式，以“受理号+姓名+活动日期（8位数字日期，如20241001）+活动名称全称”命名，同声</w:t>
            </w: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传译须</w:t>
            </w:r>
            <w:proofErr w:type="gramEnd"/>
            <w:r>
              <w:rPr>
                <w:rFonts w:ascii="仿宋" w:hAnsi="仿宋" w:hint="eastAsia"/>
                <w:sz w:val="24"/>
                <w:szCs w:val="24"/>
              </w:rPr>
              <w:t>有原声轨道，保存在优盘上，线下递交，中文译英文和英文译中文至少各有一篇</w:t>
            </w:r>
          </w:p>
        </w:tc>
      </w:tr>
      <w:tr w:rsidR="0013068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bookmarkStart w:id="3" w:name="_Hlk80725804"/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申报译审另需提供的材料清单</w:t>
            </w:r>
          </w:p>
        </w:tc>
        <w:bookmarkEnd w:id="3"/>
      </w:tr>
      <w:tr w:rsidR="00130688">
        <w:trPr>
          <w:trHeight w:val="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lastRenderedPageBreak/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任现职称的证书或证明文件原件和复印件；如无职称证书或证明文件，请提交英语一级翻译专业资格（水平）证书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</w:p>
        </w:tc>
      </w:tr>
      <w:tr w:rsidR="00130688">
        <w:trPr>
          <w:trHeight w:val="79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2</w:t>
            </w:r>
          </w:p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（仅需提交其中</w:t>
            </w:r>
            <w:r>
              <w:rPr>
                <w:rFonts w:ascii="Times New Roman" w:eastAsia="宋体" w:hAnsi="Times New Roman"/>
                <w:sz w:val="22"/>
              </w:rPr>
              <w:t>2</w:t>
            </w:r>
            <w:r>
              <w:rPr>
                <w:rFonts w:ascii="Times New Roman" w:eastAsia="宋体" w:hAnsi="Times New Roman" w:hint="eastAsia"/>
                <w:sz w:val="22"/>
              </w:rPr>
              <w:t>项）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由使用单位出具的，盖有使用单位公章的审定工作量证明及明细清单原件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审定正式出版物30万字以上，或完成30万字以上的笔译文稿的审定工作</w:t>
            </w:r>
          </w:p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</w:p>
        </w:tc>
      </w:tr>
      <w:tr w:rsidR="00130688">
        <w:trPr>
          <w:trHeight w:val="79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widowControl/>
              <w:ind w:firstLineChars="0" w:firstLine="0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由使用单位出具的，盖有使用单位公章的口译工作量证明及明细清单原件和5场口译现场录音材料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承担国际会议、涉外会谈等重要场合的口译工作30场次以上（每场不少于60分钟）的口译工作量证明和明细清单；口译现场录音材料每场不少于60分钟，一场口译录音一个文件，为MP3格式，以“受理号+姓名+活动日期（8位数字日期，如20241001）+活动名称全称”命名，同声</w:t>
            </w: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传译须</w:t>
            </w:r>
            <w:proofErr w:type="gramEnd"/>
            <w:r>
              <w:rPr>
                <w:rFonts w:ascii="仿宋" w:hAnsi="仿宋" w:hint="eastAsia"/>
                <w:sz w:val="24"/>
                <w:szCs w:val="24"/>
              </w:rPr>
              <w:t>有原声轨道，保存在优盘上，线下递交，中文译英文和英文译中文至少各有一篇</w:t>
            </w:r>
          </w:p>
        </w:tc>
      </w:tr>
      <w:tr w:rsidR="00130688">
        <w:trPr>
          <w:trHeight w:val="79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widowControl/>
              <w:ind w:firstLineChars="0" w:firstLine="0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正式出版的2</w:t>
            </w: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部著</w:t>
            </w:r>
            <w:proofErr w:type="gramEnd"/>
            <w:r>
              <w:rPr>
                <w:rFonts w:ascii="仿宋" w:hAnsi="仿宋" w:hint="eastAsia"/>
                <w:sz w:val="24"/>
                <w:szCs w:val="24"/>
              </w:rPr>
              <w:t>作原件；或刊登6篇公开发表译文的刊物原件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独著或第一作者</w:t>
            </w:r>
          </w:p>
        </w:tc>
      </w:tr>
      <w:tr w:rsidR="00130688">
        <w:trPr>
          <w:trHeight w:val="79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widowControl/>
              <w:ind w:firstLineChars="0" w:firstLine="0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正式出版的1部翻译理论研究著作原件；或刊登3篇公开发表翻译理论研究论文的刊物原件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独著或第一作者</w:t>
            </w:r>
          </w:p>
        </w:tc>
      </w:tr>
      <w:tr w:rsidR="00130688">
        <w:trPr>
          <w:trHeight w:val="79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widowControl/>
              <w:ind w:firstLineChars="0" w:firstLine="0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主持1项省部级翻译类研究课题的证明文件原件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</w:p>
        </w:tc>
      </w:tr>
      <w:tr w:rsidR="00130688">
        <w:trPr>
          <w:trHeight w:val="79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widowControl/>
              <w:ind w:firstLineChars="0" w:firstLine="0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 w:rsidP="0013577F">
            <w:pPr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主持1项省部级外</w:t>
            </w: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译项目</w:t>
            </w:r>
            <w:proofErr w:type="gramEnd"/>
            <w:r>
              <w:rPr>
                <w:rFonts w:ascii="仿宋" w:hAnsi="仿宋" w:hint="eastAsia"/>
                <w:sz w:val="24"/>
                <w:szCs w:val="24"/>
              </w:rPr>
              <w:t>的证明文件原件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8" w:rsidRDefault="00130688">
            <w:pPr>
              <w:ind w:firstLineChars="0" w:firstLine="0"/>
              <w:jc w:val="both"/>
              <w:rPr>
                <w:rFonts w:ascii="仿宋" w:hAnsi="仿宋"/>
                <w:sz w:val="24"/>
                <w:szCs w:val="24"/>
              </w:rPr>
            </w:pPr>
          </w:p>
        </w:tc>
      </w:tr>
      <w:tr w:rsidR="0013068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88" w:rsidRDefault="00130688">
            <w:pPr>
              <w:ind w:firstLineChars="0" w:firstLine="0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黑体" w:eastAsia="黑体" w:hAnsi="黑体" w:hint="eastAsia"/>
                <w:b/>
                <w:bCs/>
                <w:sz w:val="22"/>
              </w:rPr>
              <w:t>其他补充材料</w:t>
            </w:r>
          </w:p>
        </w:tc>
      </w:tr>
      <w:tr w:rsidR="00130688">
        <w:trPr>
          <w:trHeight w:val="413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8" w:rsidRDefault="00130688">
            <w:pPr>
              <w:ind w:left="420"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8" w:rsidRDefault="00130688">
            <w:pPr>
              <w:ind w:firstLineChars="0" w:firstLine="0"/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8" w:rsidRDefault="00130688">
            <w:pPr>
              <w:ind w:firstLineChars="0" w:firstLine="0"/>
              <w:jc w:val="both"/>
              <w:rPr>
                <w:rFonts w:ascii="Times New Roman" w:eastAsia="宋体" w:hAnsi="Times New Roman"/>
                <w:sz w:val="22"/>
              </w:rPr>
            </w:pPr>
          </w:p>
        </w:tc>
      </w:tr>
      <w:bookmarkEnd w:id="0"/>
    </w:tbl>
    <w:p w:rsidR="00342FEE" w:rsidRDefault="00342FEE" w:rsidP="00130688">
      <w:pPr>
        <w:ind w:firstLineChars="0" w:firstLine="0"/>
      </w:pPr>
    </w:p>
    <w:sectPr w:rsidR="00342FEE" w:rsidSect="00891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0F3" w:rsidRDefault="000520F3" w:rsidP="00832F2B">
      <w:pPr>
        <w:ind w:firstLine="620"/>
      </w:pPr>
      <w:r>
        <w:separator/>
      </w:r>
    </w:p>
  </w:endnote>
  <w:endnote w:type="continuationSeparator" w:id="0">
    <w:p w:rsidR="000520F3" w:rsidRDefault="000520F3" w:rsidP="00832F2B">
      <w:pPr>
        <w:ind w:firstLine="6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2B" w:rsidRDefault="00832F2B" w:rsidP="00832F2B">
    <w:pPr>
      <w:pStyle w:val="ab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2B" w:rsidRDefault="00832F2B" w:rsidP="00832F2B">
    <w:pPr>
      <w:pStyle w:val="ab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2B" w:rsidRDefault="00832F2B" w:rsidP="00832F2B">
    <w:pPr>
      <w:pStyle w:val="ab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0F3" w:rsidRDefault="000520F3" w:rsidP="00832F2B">
      <w:pPr>
        <w:ind w:firstLine="620"/>
      </w:pPr>
      <w:r>
        <w:separator/>
      </w:r>
    </w:p>
  </w:footnote>
  <w:footnote w:type="continuationSeparator" w:id="0">
    <w:p w:rsidR="000520F3" w:rsidRDefault="000520F3" w:rsidP="00832F2B">
      <w:pPr>
        <w:ind w:firstLine="6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2B" w:rsidRDefault="00832F2B" w:rsidP="00832F2B">
    <w:pPr>
      <w:pStyle w:val="aa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2B" w:rsidRDefault="00832F2B" w:rsidP="00832F2B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2B" w:rsidRDefault="00832F2B" w:rsidP="00832F2B">
    <w:pPr>
      <w:pStyle w:val="aa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057"/>
    <w:multiLevelType w:val="multilevel"/>
    <w:tmpl w:val="21F73057"/>
    <w:lvl w:ilvl="0">
      <w:start w:val="1"/>
      <w:numFmt w:val="bullet"/>
      <w:lvlText w:val="□"/>
      <w:lvlJc w:val="left"/>
      <w:pPr>
        <w:ind w:left="440" w:hanging="44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23AA714C"/>
    <w:multiLevelType w:val="multilevel"/>
    <w:tmpl w:val="23AA714C"/>
    <w:lvl w:ilvl="0">
      <w:start w:val="1"/>
      <w:numFmt w:val="bullet"/>
      <w:lvlText w:val="□"/>
      <w:lvlJc w:val="left"/>
      <w:pPr>
        <w:ind w:left="440" w:hanging="44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320B1F22"/>
    <w:multiLevelType w:val="multilevel"/>
    <w:tmpl w:val="320B1F22"/>
    <w:lvl w:ilvl="0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61A"/>
    <w:rsid w:val="000520F3"/>
    <w:rsid w:val="00130688"/>
    <w:rsid w:val="00342FEE"/>
    <w:rsid w:val="005C1432"/>
    <w:rsid w:val="00832F2B"/>
    <w:rsid w:val="0089149F"/>
    <w:rsid w:val="00C15420"/>
    <w:rsid w:val="00D6761A"/>
    <w:rsid w:val="00F3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88"/>
    <w:pPr>
      <w:widowControl w:val="0"/>
      <w:ind w:firstLineChars="200" w:firstLine="200"/>
    </w:pPr>
    <w:rPr>
      <w:rFonts w:ascii="等线" w:eastAsia="仿宋" w:hAnsi="等线" w:cs="Times New Roman"/>
      <w:sz w:val="31"/>
    </w:rPr>
  </w:style>
  <w:style w:type="paragraph" w:styleId="1">
    <w:name w:val="heading 1"/>
    <w:basedOn w:val="a"/>
    <w:next w:val="a"/>
    <w:link w:val="1Char"/>
    <w:uiPriority w:val="9"/>
    <w:qFormat/>
    <w:rsid w:val="00D67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7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7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6761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761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761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6761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6761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761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676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67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67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6761A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6761A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D6761A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6761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6761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67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676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D6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6761A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D67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676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D6761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6761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6761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67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D6761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6761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semiHidden/>
    <w:unhideWhenUsed/>
    <w:rsid w:val="00832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832F2B"/>
    <w:rPr>
      <w:rFonts w:ascii="等线" w:eastAsia="仿宋" w:hAnsi="等线" w:cs="Times New Roman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832F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832F2B"/>
    <w:rPr>
      <w:rFonts w:ascii="等线" w:eastAsia="仿宋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wsyxgu</dc:creator>
  <cp:keywords/>
  <dc:description/>
  <cp:lastModifiedBy>NTKO</cp:lastModifiedBy>
  <cp:revision>4</cp:revision>
  <dcterms:created xsi:type="dcterms:W3CDTF">2025-08-27T02:47:00Z</dcterms:created>
  <dcterms:modified xsi:type="dcterms:W3CDTF">2025-08-29T02:19:00Z</dcterms:modified>
</cp:coreProperties>
</file>