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C61" w:rsidRDefault="004638EF">
      <w:pPr>
        <w:spacing w:line="600" w:lineRule="exact"/>
        <w:rPr>
          <w:rFonts w:ascii="仿宋_GB2312" w:eastAsia="仿宋_GB2312"/>
          <w:sz w:val="32"/>
          <w:szCs w:val="32"/>
        </w:rPr>
      </w:pPr>
      <w:r>
        <w:rPr>
          <w:rFonts w:ascii="仿宋_GB2312" w:eastAsia="仿宋_GB2312" w:hint="eastAsia"/>
          <w:sz w:val="32"/>
          <w:szCs w:val="32"/>
        </w:rPr>
        <w:t>附件1-2</w:t>
      </w:r>
    </w:p>
    <w:p w:rsidR="002B7C61" w:rsidRDefault="004638EF">
      <w:pPr>
        <w:spacing w:before="100" w:beforeAutospacing="1" w:line="60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职业技能提升补贴申领承诺书</w:t>
      </w:r>
    </w:p>
    <w:p w:rsidR="002B7C61" w:rsidRDefault="004638EF">
      <w:pPr>
        <w:spacing w:line="600" w:lineRule="exact"/>
        <w:jc w:val="center"/>
        <w:rPr>
          <w:rFonts w:ascii="楷体_GB2312" w:eastAsia="楷体_GB2312" w:hAnsi="华文楷体" w:cs="华文楷体"/>
          <w:sz w:val="32"/>
          <w:szCs w:val="32"/>
        </w:rPr>
      </w:pPr>
      <w:r>
        <w:rPr>
          <w:rFonts w:ascii="楷体_GB2312" w:eastAsia="楷体_GB2312" w:hAnsi="华文楷体" w:cs="华文楷体" w:hint="eastAsia"/>
          <w:sz w:val="32"/>
          <w:szCs w:val="32"/>
        </w:rPr>
        <w:t>（其他人员）</w:t>
      </w:r>
    </w:p>
    <w:p w:rsidR="002B7C61" w:rsidRDefault="002B7C61">
      <w:pPr>
        <w:spacing w:line="600" w:lineRule="exact"/>
        <w:ind w:firstLineChars="200" w:firstLine="640"/>
        <w:rPr>
          <w:rFonts w:ascii="仿宋_GB2312" w:eastAsia="仿宋_GB2312"/>
          <w:sz w:val="32"/>
          <w:szCs w:val="32"/>
        </w:rPr>
      </w:pPr>
    </w:p>
    <w:p w:rsidR="002B7C61" w:rsidRDefault="004638EF">
      <w:pPr>
        <w:spacing w:line="600" w:lineRule="exact"/>
        <w:ind w:firstLineChars="200" w:firstLine="640"/>
        <w:rPr>
          <w:rFonts w:ascii="仿宋_GB2312" w:eastAsia="仿宋_GB2312"/>
          <w:sz w:val="32"/>
          <w:szCs w:val="32"/>
        </w:rPr>
      </w:pPr>
      <w:r>
        <w:rPr>
          <w:rFonts w:ascii="仿宋_GB2312" w:eastAsia="仿宋_GB2312" w:hint="eastAsia"/>
          <w:sz w:val="32"/>
          <w:szCs w:val="32"/>
        </w:rPr>
        <w:t>根据《上海市人力资源和社会保障局 上海市财政局关于进一步完善职业技能提升补贴政策的通知》（沪人社规</w:t>
      </w:r>
      <w:bookmarkStart w:id="0" w:name="OLE_LINK13"/>
      <w:bookmarkStart w:id="1" w:name="OLE_LINK14"/>
      <w:r>
        <w:rPr>
          <w:rFonts w:ascii="仿宋_GB2312" w:eastAsia="仿宋_GB2312" w:hint="eastAsia"/>
          <w:sz w:val="32"/>
          <w:szCs w:val="32"/>
        </w:rPr>
        <w:t>〔</w:t>
      </w:r>
      <w:r>
        <w:rPr>
          <w:rFonts w:ascii="仿宋_GB2312" w:eastAsia="仿宋_GB2312"/>
          <w:sz w:val="32"/>
          <w:szCs w:val="32"/>
        </w:rPr>
        <w:t>2025</w:t>
      </w:r>
      <w:r>
        <w:rPr>
          <w:rFonts w:ascii="仿宋_GB2312" w:eastAsia="仿宋_GB2312" w:hint="eastAsia"/>
          <w:sz w:val="32"/>
          <w:szCs w:val="32"/>
        </w:rPr>
        <w:t>〕</w:t>
      </w:r>
      <w:bookmarkEnd w:id="0"/>
      <w:bookmarkEnd w:id="1"/>
      <w:r>
        <w:rPr>
          <w:rFonts w:ascii="仿宋_GB2312" w:eastAsia="仿宋_GB2312"/>
          <w:sz w:val="32"/>
          <w:szCs w:val="32"/>
        </w:rPr>
        <w:t>7</w:t>
      </w:r>
      <w:r>
        <w:rPr>
          <w:rFonts w:ascii="仿宋_GB2312" w:eastAsia="仿宋_GB2312" w:hint="eastAsia"/>
          <w:sz w:val="32"/>
          <w:szCs w:val="32"/>
        </w:rPr>
        <w:t>号）规定：本市户籍未就业的登记失业人员、协保人员、原农村富余劳动力以及未进行就业失业登记的其他人员，参加职业技能评价取得相应职业技能证书的，可按补贴标准的100%申请享受职业技能提升补贴，若申请补贴时在沪实现就业的，可按补贴标准的120%申请享受职业技能提升补贴。</w:t>
      </w:r>
    </w:p>
    <w:p w:rsidR="002B7C61" w:rsidRDefault="004638EF">
      <w:pPr>
        <w:spacing w:line="600" w:lineRule="exact"/>
        <w:ind w:firstLineChars="200" w:firstLine="640"/>
        <w:rPr>
          <w:rFonts w:ascii="仿宋_GB2312" w:eastAsia="仿宋_GB2312"/>
          <w:sz w:val="32"/>
          <w:szCs w:val="32"/>
        </w:rPr>
      </w:pPr>
      <w:r>
        <w:rPr>
          <w:rFonts w:ascii="仿宋_GB2312" w:eastAsia="仿宋_GB2312" w:hint="eastAsia"/>
          <w:sz w:val="32"/>
          <w:szCs w:val="32"/>
        </w:rPr>
        <w:t>本人确认以本市户籍未就业的登记失业人员、协保人员、原农村富余劳动力以及未进行就业失业登记的其他人员按补贴标准的100%申请享受职业技能提升补贴，不论未来是否实现在沪就业，均自愿放弃申请享受补贴标准的120%的权利。</w:t>
      </w:r>
    </w:p>
    <w:p w:rsidR="002B7C61" w:rsidRDefault="002B7C61">
      <w:pPr>
        <w:spacing w:line="600" w:lineRule="exact"/>
        <w:rPr>
          <w:rFonts w:ascii="仿宋_GB2312" w:eastAsia="仿宋_GB2312"/>
          <w:sz w:val="32"/>
          <w:szCs w:val="32"/>
        </w:rPr>
      </w:pPr>
    </w:p>
    <w:p w:rsidR="002B7C61" w:rsidRDefault="004638EF">
      <w:pPr>
        <w:spacing w:line="600" w:lineRule="exact"/>
        <w:rPr>
          <w:rFonts w:ascii="仿宋_GB2312" w:eastAsia="仿宋_GB2312"/>
          <w:sz w:val="32"/>
          <w:szCs w:val="32"/>
        </w:rPr>
      </w:pPr>
      <w:r>
        <w:rPr>
          <w:rFonts w:ascii="仿宋_GB2312" w:eastAsia="仿宋_GB2312" w:hint="eastAsia"/>
          <w:sz w:val="32"/>
          <w:szCs w:val="32"/>
        </w:rPr>
        <w:t>申请证书编号：</w:t>
      </w:r>
    </w:p>
    <w:p w:rsidR="002B7C61" w:rsidRDefault="004638EF">
      <w:pPr>
        <w:spacing w:line="600" w:lineRule="exact"/>
        <w:rPr>
          <w:rFonts w:ascii="仿宋_GB2312" w:eastAsia="仿宋_GB2312"/>
          <w:sz w:val="32"/>
          <w:szCs w:val="32"/>
        </w:rPr>
      </w:pPr>
      <w:r>
        <w:rPr>
          <w:rFonts w:ascii="仿宋_GB2312" w:eastAsia="仿宋_GB2312" w:hint="eastAsia"/>
          <w:sz w:val="32"/>
          <w:szCs w:val="32"/>
        </w:rPr>
        <w:t>本人签名（盖章）：</w:t>
      </w:r>
    </w:p>
    <w:p w:rsidR="002B7C61" w:rsidRDefault="004638EF">
      <w:pPr>
        <w:spacing w:line="600" w:lineRule="exact"/>
        <w:rPr>
          <w:rFonts w:ascii="仿宋_GB2312" w:eastAsia="仿宋_GB2312"/>
          <w:sz w:val="32"/>
          <w:szCs w:val="32"/>
        </w:rPr>
      </w:pPr>
      <w:r>
        <w:rPr>
          <w:rFonts w:ascii="仿宋_GB2312" w:eastAsia="仿宋_GB2312" w:hint="eastAsia"/>
          <w:sz w:val="32"/>
          <w:szCs w:val="32"/>
        </w:rPr>
        <w:t>本人身份证号码：</w:t>
      </w:r>
    </w:p>
    <w:p w:rsidR="002B7C61" w:rsidRDefault="004638EF">
      <w:pPr>
        <w:spacing w:line="600" w:lineRule="exact"/>
        <w:rPr>
          <w:rFonts w:ascii="仿宋_GB2312" w:eastAsia="仿宋_GB2312"/>
          <w:sz w:val="32"/>
          <w:szCs w:val="32"/>
        </w:rPr>
      </w:pPr>
      <w:r>
        <w:rPr>
          <w:rFonts w:ascii="仿宋_GB2312" w:eastAsia="仿宋_GB2312" w:hint="eastAsia"/>
          <w:sz w:val="32"/>
          <w:szCs w:val="32"/>
        </w:rPr>
        <w:t>承诺日期：</w:t>
      </w:r>
    </w:p>
    <w:sectPr w:rsidR="002B7C61" w:rsidSect="002B7C61">
      <w:pgSz w:w="11900" w:h="16840"/>
      <w:pgMar w:top="2098" w:right="1418" w:bottom="1928" w:left="1418" w:header="851" w:footer="992" w:gutter="0"/>
      <w:pgNumType w:start="26"/>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C0F" w:rsidRDefault="00A13C0F" w:rsidP="004638EF">
      <w:r>
        <w:separator/>
      </w:r>
    </w:p>
  </w:endnote>
  <w:endnote w:type="continuationSeparator" w:id="0">
    <w:p w:rsidR="00A13C0F" w:rsidRDefault="00A13C0F" w:rsidP="004638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文泉驿微米黑"/>
    <w:charset w:val="86"/>
    <w:family w:val="modern"/>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C0F" w:rsidRDefault="00A13C0F" w:rsidP="004638EF">
      <w:r>
        <w:separator/>
      </w:r>
    </w:p>
  </w:footnote>
  <w:footnote w:type="continuationSeparator" w:id="0">
    <w:p w:rsidR="00A13C0F" w:rsidRDefault="00A13C0F" w:rsidP="004638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F37BD"/>
    <w:multiLevelType w:val="singleLevel"/>
    <w:tmpl w:val="1DCF37BD"/>
    <w:lvl w:ilvl="0">
      <w:start w:val="1"/>
      <w:numFmt w:val="decimal"/>
      <w:suff w:val="nothing"/>
      <w:lvlText w:val="%1、"/>
      <w:lvlJc w:val="left"/>
    </w:lvl>
  </w:abstractNum>
  <w:abstractNum w:abstractNumId="1">
    <w:nsid w:val="640B337E"/>
    <w:multiLevelType w:val="singleLevel"/>
    <w:tmpl w:val="640B337E"/>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229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
  <w:rsids>
    <w:rsidRoot w:val="00DE6655"/>
    <w:rsid w:val="00110FA7"/>
    <w:rsid w:val="001769F2"/>
    <w:rsid w:val="001C6F8F"/>
    <w:rsid w:val="002B7C61"/>
    <w:rsid w:val="00335665"/>
    <w:rsid w:val="003D1D14"/>
    <w:rsid w:val="004638EF"/>
    <w:rsid w:val="004C7A41"/>
    <w:rsid w:val="00507A22"/>
    <w:rsid w:val="005204B8"/>
    <w:rsid w:val="00590259"/>
    <w:rsid w:val="005B1627"/>
    <w:rsid w:val="00684E30"/>
    <w:rsid w:val="00692261"/>
    <w:rsid w:val="006B5AD9"/>
    <w:rsid w:val="007576E8"/>
    <w:rsid w:val="00786233"/>
    <w:rsid w:val="00980940"/>
    <w:rsid w:val="00A13C0F"/>
    <w:rsid w:val="00A6514A"/>
    <w:rsid w:val="00A709CB"/>
    <w:rsid w:val="00AA3039"/>
    <w:rsid w:val="00AE66CE"/>
    <w:rsid w:val="00AE6F0B"/>
    <w:rsid w:val="00B42968"/>
    <w:rsid w:val="00B9701C"/>
    <w:rsid w:val="00BF5478"/>
    <w:rsid w:val="00C2717E"/>
    <w:rsid w:val="00C57BA1"/>
    <w:rsid w:val="00C912EE"/>
    <w:rsid w:val="00CB4209"/>
    <w:rsid w:val="00CB7C54"/>
    <w:rsid w:val="00D27618"/>
    <w:rsid w:val="00D86ACD"/>
    <w:rsid w:val="00DC761C"/>
    <w:rsid w:val="00DE6655"/>
    <w:rsid w:val="00E22AB0"/>
    <w:rsid w:val="00E22BB2"/>
    <w:rsid w:val="00F8552E"/>
    <w:rsid w:val="00FC1EF9"/>
    <w:rsid w:val="00FD1A71"/>
    <w:rsid w:val="043841D4"/>
    <w:rsid w:val="048A176F"/>
    <w:rsid w:val="05D1526B"/>
    <w:rsid w:val="12162673"/>
    <w:rsid w:val="13E014CC"/>
    <w:rsid w:val="18635664"/>
    <w:rsid w:val="205A1AE9"/>
    <w:rsid w:val="227A3683"/>
    <w:rsid w:val="275A592B"/>
    <w:rsid w:val="41367A04"/>
    <w:rsid w:val="476C2EC1"/>
    <w:rsid w:val="4A9077F4"/>
    <w:rsid w:val="50DF6DA2"/>
    <w:rsid w:val="5C3E7162"/>
    <w:rsid w:val="64A33503"/>
    <w:rsid w:val="68EB3CC3"/>
    <w:rsid w:val="6F634204"/>
    <w:rsid w:val="7458223A"/>
    <w:rsid w:val="7ABF70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nhideWhenUsed="1"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7C6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2B7C61"/>
    <w:pPr>
      <w:jc w:val="left"/>
    </w:pPr>
  </w:style>
  <w:style w:type="paragraph" w:styleId="a4">
    <w:name w:val="Balloon Text"/>
    <w:basedOn w:val="a"/>
    <w:link w:val="Char0"/>
    <w:qFormat/>
    <w:rsid w:val="002B7C61"/>
    <w:rPr>
      <w:sz w:val="18"/>
      <w:szCs w:val="18"/>
    </w:rPr>
  </w:style>
  <w:style w:type="paragraph" w:styleId="a5">
    <w:name w:val="footer"/>
    <w:basedOn w:val="a"/>
    <w:uiPriority w:val="99"/>
    <w:unhideWhenUsed/>
    <w:qFormat/>
    <w:rsid w:val="002B7C61"/>
    <w:pPr>
      <w:tabs>
        <w:tab w:val="center" w:pos="4153"/>
        <w:tab w:val="right" w:pos="8306"/>
      </w:tabs>
      <w:snapToGrid w:val="0"/>
      <w:jc w:val="left"/>
    </w:pPr>
    <w:rPr>
      <w:sz w:val="18"/>
      <w:szCs w:val="18"/>
    </w:rPr>
  </w:style>
  <w:style w:type="paragraph" w:styleId="a6">
    <w:name w:val="header"/>
    <w:basedOn w:val="a"/>
    <w:unhideWhenUsed/>
    <w:qFormat/>
    <w:rsid w:val="002B7C61"/>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1"/>
    <w:qFormat/>
    <w:rsid w:val="002B7C61"/>
    <w:rPr>
      <w:b/>
      <w:bCs/>
    </w:rPr>
  </w:style>
  <w:style w:type="character" w:styleId="a8">
    <w:name w:val="Strong"/>
    <w:uiPriority w:val="22"/>
    <w:qFormat/>
    <w:rsid w:val="002B7C61"/>
    <w:rPr>
      <w:b/>
    </w:rPr>
  </w:style>
  <w:style w:type="character" w:styleId="a9">
    <w:name w:val="annotation reference"/>
    <w:basedOn w:val="a0"/>
    <w:qFormat/>
    <w:rsid w:val="002B7C61"/>
    <w:rPr>
      <w:sz w:val="21"/>
      <w:szCs w:val="21"/>
    </w:rPr>
  </w:style>
  <w:style w:type="character" w:customStyle="1" w:styleId="Char">
    <w:name w:val="批注文字 Char"/>
    <w:basedOn w:val="a0"/>
    <w:link w:val="a3"/>
    <w:qFormat/>
    <w:rsid w:val="002B7C61"/>
    <w:rPr>
      <w:rFonts w:asciiTheme="minorHAnsi" w:eastAsiaTheme="minorEastAsia" w:hAnsiTheme="minorHAnsi" w:cstheme="minorBidi"/>
      <w:kern w:val="2"/>
      <w:sz w:val="21"/>
      <w:szCs w:val="24"/>
    </w:rPr>
  </w:style>
  <w:style w:type="character" w:customStyle="1" w:styleId="Char1">
    <w:name w:val="批注主题 Char"/>
    <w:basedOn w:val="Char"/>
    <w:link w:val="a7"/>
    <w:qFormat/>
    <w:rsid w:val="002B7C61"/>
    <w:rPr>
      <w:rFonts w:asciiTheme="minorHAnsi" w:eastAsiaTheme="minorEastAsia" w:hAnsiTheme="minorHAnsi" w:cstheme="minorBidi"/>
      <w:b/>
      <w:bCs/>
      <w:kern w:val="2"/>
      <w:sz w:val="21"/>
      <w:szCs w:val="24"/>
    </w:rPr>
  </w:style>
  <w:style w:type="character" w:customStyle="1" w:styleId="Char0">
    <w:name w:val="批注框文本 Char"/>
    <w:basedOn w:val="a0"/>
    <w:link w:val="a4"/>
    <w:qFormat/>
    <w:rsid w:val="002B7C61"/>
    <w:rPr>
      <w:rFonts w:asciiTheme="minorHAnsi" w:eastAsiaTheme="minorEastAsia" w:hAnsiTheme="minorHAnsi" w:cstheme="minorBidi"/>
      <w:kern w:val="2"/>
      <w:sz w:val="18"/>
      <w:szCs w:val="18"/>
    </w:rPr>
  </w:style>
  <w:style w:type="paragraph" w:styleId="aa">
    <w:name w:val="List Paragraph"/>
    <w:basedOn w:val="a"/>
    <w:uiPriority w:val="99"/>
    <w:unhideWhenUsed/>
    <w:qFormat/>
    <w:rsid w:val="002B7C6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306</Characters>
  <Application>Microsoft Office Word</Application>
  <DocSecurity>0</DocSecurity>
  <Lines>2</Lines>
  <Paragraphs>1</Paragraphs>
  <ScaleCrop>false</ScaleCrop>
  <Company>Microsoft</Company>
  <LinksUpToDate>false</LinksUpToDate>
  <CharactersWithSpaces>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1800</dc:creator>
  <cp:lastModifiedBy>x</cp:lastModifiedBy>
  <cp:revision>2</cp:revision>
  <dcterms:created xsi:type="dcterms:W3CDTF">2025-07-21T02:23:00Z</dcterms:created>
  <dcterms:modified xsi:type="dcterms:W3CDTF">2025-07-21T02:23:00Z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eyJoZGlkIjoiYjllY2RlZDJkYjc4MDNhYzRhZGUzNjg4NWExY2QwMDgiLCJ1c2VySWQiOiIzODYzNTg1MTAifQ==</vt:lpwstr>
  </property>
  <property fmtid="{D5CDD505-2E9C-101B-9397-08002B2CF9AE}" pid="4" name="ICV">
    <vt:lpwstr>50710CFFBE7D48E683275FC68A8461E6_12</vt:lpwstr>
  </property>
</Properties>
</file>