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03" w:rsidRPr="00F07073" w:rsidRDefault="00CB3803" w:rsidP="00CB3803">
      <w:pPr>
        <w:jc w:val="center"/>
        <w:rPr>
          <w:rFonts w:ascii="Times New Roman" w:eastAsia="楷体_GB2312"/>
          <w:b/>
          <w:sz w:val="24"/>
          <w:szCs w:val="24"/>
          <w:lang w:eastAsia="zh-CN"/>
        </w:rPr>
      </w:pPr>
      <w:r>
        <w:rPr>
          <w:rFonts w:hint="eastAsia"/>
          <w:szCs w:val="28"/>
          <w:lang w:eastAsia="zh-CN"/>
        </w:rPr>
        <w:t>附件三</w:t>
      </w:r>
      <w:r>
        <w:rPr>
          <w:szCs w:val="28"/>
          <w:lang w:eastAsia="zh-CN"/>
        </w:rPr>
        <w:t xml:space="preserve"> </w:t>
      </w:r>
      <w:r>
        <w:rPr>
          <w:b/>
          <w:sz w:val="30"/>
          <w:szCs w:val="30"/>
          <w:lang w:eastAsia="zh-CN"/>
        </w:rPr>
        <w:t xml:space="preserve">                              </w:t>
      </w:r>
      <w:r>
        <w:rPr>
          <w:sz w:val="30"/>
          <w:szCs w:val="30"/>
          <w:lang w:eastAsia="zh-CN"/>
        </w:rPr>
        <w:t xml:space="preserve"> </w:t>
      </w:r>
      <w:r w:rsidRPr="00F07073">
        <w:rPr>
          <w:rFonts w:eastAsia="楷体_GB2312" w:hint="eastAsia"/>
          <w:b/>
          <w:sz w:val="24"/>
          <w:szCs w:val="24"/>
          <w:lang w:eastAsia="zh-CN"/>
        </w:rPr>
        <w:t>申报学科组：</w:t>
      </w:r>
    </w:p>
    <w:p w:rsidR="00CB3803" w:rsidRPr="00402C8D" w:rsidRDefault="00CB3803" w:rsidP="00CB3803">
      <w:pPr>
        <w:jc w:val="center"/>
        <w:rPr>
          <w:b/>
          <w:sz w:val="28"/>
          <w:szCs w:val="28"/>
          <w:lang w:eastAsia="zh-CN"/>
        </w:rPr>
      </w:pPr>
      <w:r w:rsidRPr="00402C8D">
        <w:rPr>
          <w:rFonts w:hint="eastAsia"/>
          <w:b/>
          <w:sz w:val="28"/>
          <w:szCs w:val="28"/>
          <w:lang w:eastAsia="zh-CN"/>
        </w:rPr>
        <w:t>申报材料清单</w:t>
      </w:r>
    </w:p>
    <w:p w:rsidR="00CB3803" w:rsidRPr="00402C8D" w:rsidRDefault="00CB3803" w:rsidP="00CB3803">
      <w:pPr>
        <w:jc w:val="center"/>
        <w:rPr>
          <w:rFonts w:eastAsia="仿宋_GB2312"/>
          <w:b/>
          <w:sz w:val="24"/>
          <w:szCs w:val="24"/>
          <w:lang w:eastAsia="zh-CN"/>
        </w:rPr>
      </w:pPr>
    </w:p>
    <w:p w:rsidR="00CB3803" w:rsidRDefault="00CB3803" w:rsidP="00CB3803">
      <w:pPr>
        <w:ind w:firstLine="0"/>
        <w:jc w:val="both"/>
        <w:rPr>
          <w:rFonts w:eastAsia="楷体_GB2312" w:hint="eastAsia"/>
          <w:b/>
          <w:sz w:val="28"/>
          <w:szCs w:val="28"/>
          <w:lang w:eastAsia="zh-CN"/>
        </w:rPr>
      </w:pPr>
      <w:r w:rsidRPr="00402C8D">
        <w:rPr>
          <w:b/>
          <w:sz w:val="28"/>
          <w:szCs w:val="28"/>
          <w:lang w:eastAsia="zh-CN"/>
        </w:rPr>
        <w:t xml:space="preserve"> </w:t>
      </w:r>
      <w:r w:rsidRPr="00F07073">
        <w:rPr>
          <w:rFonts w:eastAsia="楷体_GB2312" w:hint="eastAsia"/>
          <w:b/>
          <w:sz w:val="28"/>
          <w:szCs w:val="28"/>
          <w:lang w:eastAsia="zh-CN"/>
        </w:rPr>
        <w:t xml:space="preserve">单位：　　　　　　　　　　　姓名：　　　　</w:t>
      </w:r>
      <w:r w:rsidRPr="00F07073">
        <w:rPr>
          <w:rFonts w:eastAsia="楷体_GB2312" w:hint="eastAsia"/>
          <w:b/>
          <w:sz w:val="28"/>
          <w:szCs w:val="28"/>
          <w:lang w:eastAsia="zh-CN"/>
        </w:rPr>
        <w:t xml:space="preserve">  </w:t>
      </w:r>
      <w:r w:rsidRPr="00F07073">
        <w:rPr>
          <w:rFonts w:eastAsia="楷体_GB2312" w:hint="eastAsia"/>
          <w:b/>
          <w:sz w:val="28"/>
          <w:szCs w:val="28"/>
          <w:lang w:eastAsia="zh-CN"/>
        </w:rPr>
        <w:t xml:space="preserve">　联系电话：</w:t>
      </w:r>
    </w:p>
    <w:tbl>
      <w:tblPr>
        <w:tblW w:w="957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3542"/>
        <w:gridCol w:w="851"/>
        <w:gridCol w:w="4250"/>
      </w:tblGrid>
      <w:tr w:rsidR="00CB3803" w:rsidTr="00F62A13">
        <w:trPr>
          <w:trHeight w:val="600"/>
        </w:trPr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ind w:left="-106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序号</w:t>
            </w:r>
            <w:proofErr w:type="spellEnd"/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ind w:right="-436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ind w:right="1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求</w:t>
            </w:r>
          </w:p>
        </w:tc>
      </w:tr>
      <w:tr w:rsidR="00CB3803" w:rsidTr="00F62A13"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03" w:rsidRPr="00F07073" w:rsidRDefault="00CB3803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</w:t>
            </w:r>
            <w:proofErr w:type="gramStart"/>
            <w:r w:rsidRPr="00F07073">
              <w:rPr>
                <w:rFonts w:hint="eastAsia"/>
                <w:sz w:val="24"/>
                <w:szCs w:val="24"/>
                <w:lang w:eastAsia="zh-CN"/>
              </w:rPr>
              <w:t>《</w:t>
            </w:r>
            <w:proofErr w:type="gramEnd"/>
            <w:r w:rsidRPr="00F07073">
              <w:rPr>
                <w:rFonts w:hint="eastAsia"/>
                <w:sz w:val="24"/>
                <w:szCs w:val="24"/>
                <w:lang w:eastAsia="zh-CN"/>
              </w:rPr>
              <w:t>高级专业技术职务任职资</w:t>
            </w:r>
          </w:p>
          <w:p w:rsidR="00CB3803" w:rsidRDefault="00CB3803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rFonts w:eastAsia="仿宋_GB2312" w:cs="Times New Roman"/>
                <w:kern w:val="2"/>
                <w:sz w:val="24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格评定申报表</w:t>
            </w:r>
            <w:proofErr w:type="gramStart"/>
            <w:r w:rsidRPr="00F07073">
              <w:rPr>
                <w:rFonts w:hint="eastAsia"/>
                <w:sz w:val="24"/>
                <w:szCs w:val="24"/>
                <w:lang w:eastAsia="zh-CN"/>
              </w:rPr>
              <w:t>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3803" w:rsidRDefault="00CB3803" w:rsidP="00B7514B">
            <w:pPr>
              <w:widowControl w:val="0"/>
              <w:spacing w:line="440" w:lineRule="exact"/>
              <w:ind w:right="13" w:firstLineChars="350" w:firstLine="840"/>
              <w:jc w:val="both"/>
              <w:rPr>
                <w:rFonts w:eastAsia="仿宋_GB2312" w:cs="Times New Roman"/>
                <w:kern w:val="2"/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网上生成</w:t>
            </w:r>
            <w:proofErr w:type="spellEnd"/>
            <w:r w:rsidR="00B7514B">
              <w:rPr>
                <w:rFonts w:hint="eastAsia"/>
                <w:sz w:val="24"/>
                <w:lang w:eastAsia="zh-CN"/>
              </w:rPr>
              <w:t xml:space="preserve"> </w:t>
            </w:r>
            <w:r w:rsidR="00B7514B">
              <w:rPr>
                <w:rFonts w:hint="eastAsia"/>
                <w:sz w:val="24"/>
                <w:lang w:eastAsia="zh-CN"/>
              </w:rPr>
              <w:t>，</w:t>
            </w:r>
            <w:r w:rsidR="00B7514B">
              <w:rPr>
                <w:rFonts w:hint="eastAsia"/>
                <w:sz w:val="24"/>
                <w:lang w:eastAsia="zh-CN"/>
              </w:rPr>
              <w:t xml:space="preserve"> </w:t>
            </w:r>
            <w:r w:rsidR="00B7514B">
              <w:rPr>
                <w:rFonts w:hint="eastAsia"/>
                <w:sz w:val="24"/>
                <w:lang w:eastAsia="zh-CN"/>
              </w:rPr>
              <w:t>单独装订</w:t>
            </w:r>
          </w:p>
        </w:tc>
      </w:tr>
      <w:tr w:rsidR="00CB3803" w:rsidTr="00B7514B">
        <w:trPr>
          <w:trHeight w:val="2245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snapToGrid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snapToGrid w:val="0"/>
              <w:spacing w:line="440" w:lineRule="exact"/>
              <w:ind w:right="-436"/>
              <w:rPr>
                <w:rFonts w:ascii="Times New Roman" w:eastAsia="仿宋_GB2312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主审论文、技术工作总结</w:t>
            </w:r>
          </w:p>
          <w:p w:rsidR="00CB3803" w:rsidRDefault="00CB3803" w:rsidP="00F62A13">
            <w:pPr>
              <w:snapToGrid w:val="0"/>
              <w:spacing w:line="440" w:lineRule="exact"/>
              <w:ind w:right="-436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非主审论文、技术工作总结</w:t>
            </w:r>
          </w:p>
          <w:p w:rsidR="00CB3803" w:rsidRDefault="00CB3803" w:rsidP="00F62A13">
            <w:pPr>
              <w:widowControl w:val="0"/>
              <w:snapToGrid w:val="0"/>
              <w:spacing w:line="440" w:lineRule="exact"/>
              <w:ind w:right="-436"/>
              <w:jc w:val="both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独立撰写并公开出版论著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3" w:rsidRDefault="00CB3803" w:rsidP="00F62A13">
            <w:pPr>
              <w:snapToGrid w:val="0"/>
              <w:spacing w:line="440" w:lineRule="exact"/>
              <w:ind w:right="-26" w:firstLine="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sz w:val="24"/>
              </w:rPr>
              <w:t>2</w:t>
            </w:r>
          </w:p>
          <w:p w:rsidR="00CB3803" w:rsidRDefault="00CB3803" w:rsidP="00F62A13">
            <w:pPr>
              <w:snapToGrid w:val="0"/>
              <w:spacing w:line="440" w:lineRule="exact"/>
              <w:ind w:right="-26" w:firstLineChars="100" w:firstLine="24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B3803" w:rsidRDefault="00CB3803" w:rsidP="00F62A13">
            <w:pPr>
              <w:snapToGrid w:val="0"/>
              <w:spacing w:line="440" w:lineRule="exact"/>
              <w:ind w:right="-26" w:firstLine="0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sz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514B" w:rsidRPr="00F07073" w:rsidRDefault="00CB3803" w:rsidP="00B7514B">
            <w:pPr>
              <w:widowControl w:val="0"/>
              <w:snapToGrid w:val="0"/>
              <w:spacing w:after="100" w:afterAutospacing="1" w:line="240" w:lineRule="atLeast"/>
              <w:ind w:right="11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主审论文或技术工作总结一式二份。</w:t>
            </w:r>
            <w:proofErr w:type="gramStart"/>
            <w:r w:rsidRPr="00F07073">
              <w:rPr>
                <w:rFonts w:hint="eastAsia"/>
                <w:sz w:val="24"/>
                <w:szCs w:val="24"/>
                <w:lang w:eastAsia="zh-CN"/>
              </w:rPr>
              <w:t>附发表</w:t>
            </w:r>
            <w:proofErr w:type="gramEnd"/>
            <w:r w:rsidRPr="00F07073">
              <w:rPr>
                <w:rFonts w:hint="eastAsia"/>
                <w:sz w:val="24"/>
                <w:szCs w:val="24"/>
                <w:lang w:eastAsia="zh-CN"/>
              </w:rPr>
              <w:t>主审论文封面、目录、发表刊号、内容复印件一式二份。如发表论文非主审论文，须附发表论文封面、目录、发表刊号、内容复印件一份。独立撰写并公开出版论著，一式三份。</w:t>
            </w:r>
            <w:r w:rsidR="00B7514B">
              <w:rPr>
                <w:rFonts w:hint="eastAsia"/>
                <w:sz w:val="24"/>
                <w:szCs w:val="24"/>
                <w:lang w:eastAsia="zh-CN"/>
              </w:rPr>
              <w:t xml:space="preserve">            </w:t>
            </w:r>
            <w:r w:rsidR="00B7514B">
              <w:rPr>
                <w:rFonts w:hint="eastAsia"/>
                <w:sz w:val="24"/>
                <w:szCs w:val="24"/>
                <w:lang w:eastAsia="zh-CN"/>
              </w:rPr>
              <w:t>每篇论文，单独装订</w:t>
            </w:r>
          </w:p>
        </w:tc>
      </w:tr>
      <w:tr w:rsidR="00B7514B" w:rsidTr="00F62A13">
        <w:trPr>
          <w:cantSplit/>
          <w:trHeight w:val="538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B" w:rsidRDefault="00B7514B" w:rsidP="00F62A13">
            <w:pPr>
              <w:widowControl w:val="0"/>
              <w:spacing w:line="440" w:lineRule="exact"/>
              <w:ind w:right="-436"/>
              <w:jc w:val="both"/>
              <w:rPr>
                <w:rFonts w:eastAsia="仿宋_GB2312" w:cs="Times New Roman"/>
                <w:kern w:val="2"/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学历、学位证书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right="13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复印件须经单位审核后盖章确认，按序号装订成册</w:t>
            </w:r>
          </w:p>
        </w:tc>
      </w:tr>
      <w:tr w:rsidR="00B7514B" w:rsidTr="00F62A13">
        <w:trPr>
          <w:cantSplit/>
          <w:trHeight w:val="560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B" w:rsidRDefault="00B7514B" w:rsidP="00F62A13">
            <w:pPr>
              <w:widowControl w:val="0"/>
              <w:spacing w:line="440" w:lineRule="exact"/>
              <w:ind w:right="-436"/>
              <w:jc w:val="both"/>
              <w:rPr>
                <w:rFonts w:eastAsia="仿宋_GB2312" w:cs="Times New Roman"/>
                <w:kern w:val="2"/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资格证书、聘书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cantSplit/>
          <w:trHeight w:val="870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申报表（工程师</w:t>
            </w:r>
            <w:r w:rsidRPr="00F07073">
              <w:rPr>
                <w:rFonts w:hint="eastAsia"/>
                <w:b/>
                <w:sz w:val="24"/>
                <w:szCs w:val="24"/>
                <w:lang w:eastAsia="zh-CN"/>
              </w:rPr>
              <w:t>非上海评审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，须</w:t>
            </w:r>
          </w:p>
          <w:p w:rsidR="00B7514B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提交原评审工程师申报表</w:t>
            </w:r>
            <w:r w:rsidRPr="00F07073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cantSplit/>
          <w:trHeight w:val="846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F07073">
              <w:rPr>
                <w:rFonts w:hint="eastAsia"/>
                <w:sz w:val="24"/>
                <w:szCs w:val="24"/>
                <w:lang w:eastAsia="zh-CN"/>
              </w:rPr>
              <w:t>《</w:t>
            </w:r>
            <w:proofErr w:type="gramEnd"/>
            <w:r w:rsidRPr="00F07073">
              <w:rPr>
                <w:rFonts w:hint="eastAsia"/>
                <w:sz w:val="24"/>
                <w:szCs w:val="24"/>
                <w:lang w:eastAsia="zh-CN"/>
              </w:rPr>
              <w:t>单位公示、年度考核评价</w:t>
            </w:r>
          </w:p>
          <w:p w:rsidR="00B7514B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意见表</w:t>
            </w:r>
            <w:proofErr w:type="gramStart"/>
            <w:r w:rsidRPr="00F07073">
              <w:rPr>
                <w:rFonts w:hint="eastAsia"/>
                <w:sz w:val="24"/>
                <w:szCs w:val="24"/>
                <w:lang w:eastAsia="zh-CN"/>
              </w:rPr>
              <w:t>》</w:t>
            </w:r>
            <w:proofErr w:type="gramEnd"/>
            <w:r w:rsidRPr="00F07073"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见附件一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 w:rsidRPr="00F07073">
              <w:rPr>
                <w:sz w:val="24"/>
                <w:szCs w:val="24"/>
                <w:lang w:eastAsia="zh-CN"/>
              </w:rPr>
              <w:t>1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或</w:t>
            </w:r>
          </w:p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各</w:t>
            </w:r>
            <w:r w:rsidRPr="00F0707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cantSplit/>
          <w:trHeight w:val="1279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eastAsia="zh-CN"/>
              </w:rPr>
              <w:t>继续教育专业科目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培训汇总表》</w:t>
            </w:r>
            <w:r w:rsidRPr="00F07073">
              <w:rPr>
                <w:rFonts w:hint="eastAsia"/>
                <w:b/>
                <w:sz w:val="24"/>
                <w:szCs w:val="24"/>
                <w:lang w:eastAsia="zh-CN"/>
              </w:rPr>
              <w:t>（见附件二）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sz w:val="24"/>
                <w:szCs w:val="24"/>
                <w:lang w:eastAsia="zh-CN"/>
              </w:rPr>
              <w:t>专业科目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培训合格证书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cantSplit/>
          <w:trHeight w:val="702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B" w:rsidRDefault="00B7514B" w:rsidP="00F62A13">
            <w:pPr>
              <w:widowControl w:val="0"/>
              <w:snapToGrid w:val="0"/>
              <w:spacing w:line="440" w:lineRule="exact"/>
              <w:ind w:right="-24"/>
              <w:jc w:val="both"/>
              <w:rPr>
                <w:rFonts w:eastAsia="仿宋_GB2312" w:cs="Times New Roman"/>
                <w:kern w:val="2"/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身份证（复印件</w:t>
            </w:r>
            <w:proofErr w:type="spell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trHeight w:val="892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专业技术成果、获奖证书及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项目情况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证明材料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trHeight w:val="547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自行提供外语、计算机材料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2324F2">
        <w:trPr>
          <w:trHeight w:val="1586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非上海市户籍申报者需提供：</w:t>
            </w:r>
          </w:p>
          <w:p w:rsidR="00B7514B" w:rsidRPr="009D6851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color w:val="FF0000"/>
                <w:sz w:val="28"/>
                <w:szCs w:val="28"/>
                <w:lang w:eastAsia="zh-CN"/>
              </w:rPr>
            </w:pPr>
            <w:r w:rsidRPr="003E3554">
              <w:rPr>
                <w:rFonts w:hint="eastAsia"/>
                <w:sz w:val="24"/>
                <w:szCs w:val="24"/>
                <w:lang w:eastAsia="zh-CN"/>
              </w:rPr>
              <w:t>申报截止当日持有有效期内的《上海市居住证》或近</w:t>
            </w:r>
            <w:r w:rsidRPr="003E3554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3E3554">
              <w:rPr>
                <w:rFonts w:hint="eastAsia"/>
                <w:sz w:val="24"/>
                <w:szCs w:val="24"/>
                <w:lang w:eastAsia="zh-CN"/>
              </w:rPr>
              <w:t>年内在本市累计缴纳社会保险满</w:t>
            </w:r>
            <w:r w:rsidRPr="003E3554">
              <w:rPr>
                <w:rFonts w:hint="eastAsia"/>
                <w:sz w:val="24"/>
                <w:szCs w:val="24"/>
                <w:lang w:eastAsia="zh-CN"/>
              </w:rPr>
              <w:t>12</w:t>
            </w:r>
            <w:r w:rsidRPr="003E3554">
              <w:rPr>
                <w:rFonts w:hint="eastAsia"/>
                <w:sz w:val="24"/>
                <w:szCs w:val="24"/>
                <w:lang w:eastAsia="zh-CN"/>
              </w:rPr>
              <w:t>个月证明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right="13"/>
              <w:jc w:val="both"/>
              <w:rPr>
                <w:rFonts w:eastAsia="仿宋_GB2312" w:cs="Times New Roman"/>
                <w:kern w:val="2"/>
                <w:sz w:val="24"/>
                <w:lang w:eastAsia="zh-CN"/>
              </w:rPr>
            </w:pPr>
          </w:p>
        </w:tc>
      </w:tr>
    </w:tbl>
    <w:p w:rsidR="008666D1" w:rsidRDefault="00A62AAA" w:rsidP="00CB3803">
      <w:pPr>
        <w:ind w:firstLine="0"/>
        <w:rPr>
          <w:lang w:eastAsia="zh-CN"/>
        </w:rPr>
      </w:pPr>
    </w:p>
    <w:sectPr w:rsidR="008666D1" w:rsidSect="00F9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AAA" w:rsidRDefault="00A62AAA" w:rsidP="00B7514B">
      <w:r>
        <w:separator/>
      </w:r>
    </w:p>
  </w:endnote>
  <w:endnote w:type="continuationSeparator" w:id="0">
    <w:p w:rsidR="00A62AAA" w:rsidRDefault="00A62AAA" w:rsidP="00B75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AAA" w:rsidRDefault="00A62AAA" w:rsidP="00B7514B">
      <w:r>
        <w:separator/>
      </w:r>
    </w:p>
  </w:footnote>
  <w:footnote w:type="continuationSeparator" w:id="0">
    <w:p w:rsidR="00A62AAA" w:rsidRDefault="00A62AAA" w:rsidP="00B75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803"/>
    <w:rsid w:val="00056DDA"/>
    <w:rsid w:val="00271A3B"/>
    <w:rsid w:val="00572044"/>
    <w:rsid w:val="00622FD8"/>
    <w:rsid w:val="0083567D"/>
    <w:rsid w:val="00A62AAA"/>
    <w:rsid w:val="00B7514B"/>
    <w:rsid w:val="00CB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03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14B"/>
    <w:rPr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B751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14B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XM</cp:lastModifiedBy>
  <cp:revision>2</cp:revision>
  <dcterms:created xsi:type="dcterms:W3CDTF">2019-05-21T02:31:00Z</dcterms:created>
  <dcterms:modified xsi:type="dcterms:W3CDTF">2020-05-15T10:01:00Z</dcterms:modified>
</cp:coreProperties>
</file>