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E32" w:rsidRPr="00A94E32" w:rsidRDefault="00A94E32" w:rsidP="00A94E32">
      <w:pPr>
        <w:pStyle w:val="a0"/>
        <w:spacing w:line="600" w:lineRule="exact"/>
        <w:ind w:firstLineChars="0" w:firstLine="0"/>
        <w:rPr>
          <w:rFonts w:ascii="黑体" w:eastAsia="黑体" w:hAnsi="黑体" w:hint="eastAsia"/>
          <w:sz w:val="32"/>
          <w:szCs w:val="32"/>
        </w:rPr>
      </w:pPr>
      <w:r w:rsidRPr="00A94E32">
        <w:rPr>
          <w:rFonts w:ascii="黑体" w:eastAsia="黑体" w:hAnsi="黑体" w:hint="eastAsia"/>
          <w:sz w:val="32"/>
          <w:szCs w:val="32"/>
        </w:rPr>
        <w:t>附件1</w:t>
      </w:r>
    </w:p>
    <w:p w:rsidR="00A94E32" w:rsidRPr="00FA0156" w:rsidRDefault="00A94E32" w:rsidP="00A94E32">
      <w:pPr>
        <w:pStyle w:val="a0"/>
        <w:spacing w:line="600" w:lineRule="exact"/>
        <w:ind w:firstLineChars="0" w:firstLine="0"/>
        <w:rPr>
          <w:rFonts w:ascii="方正小标宋简体" w:eastAsia="方正小标宋简体" w:hAnsi="黑体" w:hint="eastAsia"/>
          <w:sz w:val="44"/>
          <w:szCs w:val="44"/>
        </w:rPr>
      </w:pPr>
    </w:p>
    <w:p w:rsidR="00A94E32" w:rsidRPr="00FA0156" w:rsidRDefault="00A94E32" w:rsidP="00A94E32">
      <w:pPr>
        <w:pStyle w:val="a0"/>
        <w:spacing w:line="600" w:lineRule="exact"/>
        <w:ind w:firstLineChars="0" w:firstLine="0"/>
        <w:jc w:val="center"/>
        <w:rPr>
          <w:rFonts w:ascii="方正小标宋简体" w:eastAsia="方正小标宋简体" w:hAnsi="黑体"/>
          <w:sz w:val="44"/>
          <w:szCs w:val="44"/>
        </w:rPr>
      </w:pPr>
      <w:r w:rsidRPr="00FA0156">
        <w:rPr>
          <w:rFonts w:ascii="方正小标宋简体" w:eastAsia="方正小标宋简体" w:hAnsi="黑体" w:hint="eastAsia"/>
          <w:sz w:val="44"/>
          <w:szCs w:val="44"/>
        </w:rPr>
        <w:t>上海市第三次全国国土调查先进集体名单</w:t>
      </w:r>
    </w:p>
    <w:p w:rsidR="00A94E32" w:rsidRPr="00FA0156" w:rsidRDefault="00A94E32" w:rsidP="00A94E32">
      <w:pPr>
        <w:pStyle w:val="a0"/>
        <w:ind w:firstLineChars="0" w:firstLine="0"/>
        <w:jc w:val="center"/>
        <w:rPr>
          <w:rFonts w:ascii="仿宋_GB2312" w:eastAsia="仿宋_GB2312"/>
          <w:sz w:val="32"/>
          <w:szCs w:val="32"/>
        </w:rPr>
      </w:pPr>
      <w:r w:rsidRPr="00FA0156">
        <w:rPr>
          <w:rFonts w:ascii="楷体_GB2312" w:eastAsia="楷体_GB2312" w:hAnsi="楷体_GB2312" w:cs="楷体_GB2312" w:hint="eastAsia"/>
          <w:sz w:val="32"/>
          <w:szCs w:val="32"/>
        </w:rPr>
        <w:t>（19个）</w:t>
      </w:r>
    </w:p>
    <w:p w:rsidR="00A94E32" w:rsidRPr="00FA0156" w:rsidRDefault="00A94E32" w:rsidP="00A94E32">
      <w:pPr>
        <w:pStyle w:val="a0"/>
        <w:spacing w:line="600" w:lineRule="exact"/>
        <w:ind w:firstLine="640"/>
        <w:rPr>
          <w:rFonts w:ascii="仿宋_GB2312" w:eastAsia="仿宋_GB2312"/>
          <w:sz w:val="32"/>
          <w:szCs w:val="32"/>
        </w:rPr>
      </w:pPr>
    </w:p>
    <w:p w:rsidR="00A94E32" w:rsidRPr="00FA0156" w:rsidRDefault="00A94E32" w:rsidP="00A94E32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 w:rsidRPr="00FA0156">
        <w:rPr>
          <w:rFonts w:eastAsia="仿宋_GB2312" w:hint="eastAsia"/>
          <w:sz w:val="32"/>
          <w:szCs w:val="32"/>
        </w:rPr>
        <w:t>浦东新区规划和自然资源</w:t>
      </w:r>
      <w:proofErr w:type="gramStart"/>
      <w:r w:rsidRPr="00FA0156">
        <w:rPr>
          <w:rFonts w:eastAsia="仿宋_GB2312" w:hint="eastAsia"/>
          <w:sz w:val="32"/>
          <w:szCs w:val="32"/>
        </w:rPr>
        <w:t>局权籍</w:t>
      </w:r>
      <w:proofErr w:type="gramEnd"/>
      <w:r w:rsidRPr="00FA0156">
        <w:rPr>
          <w:rFonts w:eastAsia="仿宋_GB2312" w:hint="eastAsia"/>
          <w:sz w:val="32"/>
          <w:szCs w:val="32"/>
        </w:rPr>
        <w:t>管理处</w:t>
      </w:r>
    </w:p>
    <w:p w:rsidR="00A94E32" w:rsidRPr="00FA0156" w:rsidRDefault="00A94E32" w:rsidP="00A94E32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 w:rsidRPr="00FA0156">
        <w:rPr>
          <w:rFonts w:eastAsia="仿宋_GB2312" w:hint="eastAsia"/>
          <w:sz w:val="32"/>
          <w:szCs w:val="32"/>
        </w:rPr>
        <w:t>黄浦区规划和自然资源</w:t>
      </w:r>
      <w:proofErr w:type="gramStart"/>
      <w:r w:rsidRPr="00FA0156">
        <w:rPr>
          <w:rFonts w:eastAsia="仿宋_GB2312" w:hint="eastAsia"/>
          <w:sz w:val="32"/>
          <w:szCs w:val="32"/>
        </w:rPr>
        <w:t>局权籍管</w:t>
      </w:r>
      <w:proofErr w:type="gramEnd"/>
      <w:r w:rsidRPr="00FA0156">
        <w:rPr>
          <w:rFonts w:eastAsia="仿宋_GB2312" w:hint="eastAsia"/>
          <w:sz w:val="32"/>
          <w:szCs w:val="32"/>
        </w:rPr>
        <w:t>理科</w:t>
      </w:r>
    </w:p>
    <w:p w:rsidR="00A94E32" w:rsidRPr="00FA0156" w:rsidRDefault="00A94E32" w:rsidP="00A94E32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 w:rsidRPr="00FA0156">
        <w:rPr>
          <w:rFonts w:eastAsia="仿宋_GB2312" w:hint="eastAsia"/>
          <w:sz w:val="32"/>
          <w:szCs w:val="32"/>
        </w:rPr>
        <w:t>徐汇区规划和自然资源局自然资源科</w:t>
      </w:r>
    </w:p>
    <w:p w:rsidR="00A94E32" w:rsidRPr="00FA0156" w:rsidRDefault="00A94E32" w:rsidP="00A94E32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 w:rsidRPr="00FA0156">
        <w:rPr>
          <w:rFonts w:eastAsia="仿宋_GB2312" w:hint="eastAsia"/>
          <w:sz w:val="32"/>
          <w:szCs w:val="32"/>
        </w:rPr>
        <w:t>长宁区自然资源确权登记事务中心成果应用科</w:t>
      </w:r>
    </w:p>
    <w:p w:rsidR="00A94E32" w:rsidRPr="00FA0156" w:rsidRDefault="00A94E32" w:rsidP="00A94E32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 w:rsidRPr="00FA0156">
        <w:rPr>
          <w:rFonts w:eastAsia="仿宋_GB2312" w:hint="eastAsia"/>
          <w:sz w:val="32"/>
          <w:szCs w:val="32"/>
        </w:rPr>
        <w:t>静安区规划和自然资源</w:t>
      </w:r>
      <w:proofErr w:type="gramStart"/>
      <w:r w:rsidRPr="00FA0156">
        <w:rPr>
          <w:rFonts w:eastAsia="仿宋_GB2312" w:hint="eastAsia"/>
          <w:sz w:val="32"/>
          <w:szCs w:val="32"/>
        </w:rPr>
        <w:t>局资源</w:t>
      </w:r>
      <w:proofErr w:type="gramEnd"/>
      <w:r w:rsidRPr="00FA0156">
        <w:rPr>
          <w:rFonts w:eastAsia="仿宋_GB2312" w:hint="eastAsia"/>
          <w:sz w:val="32"/>
          <w:szCs w:val="32"/>
        </w:rPr>
        <w:t>调查科</w:t>
      </w:r>
    </w:p>
    <w:p w:rsidR="00A94E32" w:rsidRPr="00FA0156" w:rsidRDefault="00A94E32" w:rsidP="00A94E32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 w:rsidRPr="00FA0156">
        <w:rPr>
          <w:rFonts w:eastAsia="仿宋_GB2312" w:hint="eastAsia"/>
          <w:sz w:val="32"/>
          <w:szCs w:val="32"/>
        </w:rPr>
        <w:t>普陀区规划和自然资源局确权登记科</w:t>
      </w:r>
    </w:p>
    <w:p w:rsidR="00A94E32" w:rsidRPr="00FA0156" w:rsidRDefault="00A94E32" w:rsidP="00A94E32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 w:rsidRPr="00FA0156">
        <w:rPr>
          <w:rFonts w:eastAsia="仿宋_GB2312" w:hint="eastAsia"/>
          <w:sz w:val="32"/>
          <w:szCs w:val="32"/>
        </w:rPr>
        <w:t>虹口区规划和自然资源局测绘调查科</w:t>
      </w:r>
    </w:p>
    <w:p w:rsidR="00A94E32" w:rsidRPr="00FA0156" w:rsidRDefault="00A94E32" w:rsidP="00A94E32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 w:rsidRPr="00FA0156">
        <w:rPr>
          <w:rFonts w:eastAsia="仿宋_GB2312" w:hint="eastAsia"/>
          <w:sz w:val="32"/>
          <w:szCs w:val="32"/>
        </w:rPr>
        <w:t>杨浦区规划和自然资源</w:t>
      </w:r>
      <w:proofErr w:type="gramStart"/>
      <w:r w:rsidRPr="00FA0156">
        <w:rPr>
          <w:rFonts w:eastAsia="仿宋_GB2312" w:hint="eastAsia"/>
          <w:sz w:val="32"/>
          <w:szCs w:val="32"/>
        </w:rPr>
        <w:t>局权籍管</w:t>
      </w:r>
      <w:proofErr w:type="gramEnd"/>
      <w:r w:rsidRPr="00FA0156">
        <w:rPr>
          <w:rFonts w:eastAsia="仿宋_GB2312" w:hint="eastAsia"/>
          <w:sz w:val="32"/>
          <w:szCs w:val="32"/>
        </w:rPr>
        <w:t>理科</w:t>
      </w:r>
    </w:p>
    <w:p w:rsidR="00A94E32" w:rsidRPr="00FA0156" w:rsidRDefault="00A94E32" w:rsidP="00A94E32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 w:rsidRPr="00FA0156">
        <w:rPr>
          <w:rFonts w:eastAsia="仿宋_GB2312" w:hint="eastAsia"/>
          <w:sz w:val="32"/>
          <w:szCs w:val="32"/>
        </w:rPr>
        <w:t>宝山区自然资源确权登记事务中心成果管理科</w:t>
      </w:r>
    </w:p>
    <w:p w:rsidR="00A94E32" w:rsidRPr="00FA0156" w:rsidRDefault="00A94E32" w:rsidP="00A94E32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 w:rsidRPr="00FA0156">
        <w:rPr>
          <w:rFonts w:eastAsia="仿宋_GB2312" w:hint="eastAsia"/>
          <w:sz w:val="32"/>
          <w:szCs w:val="32"/>
        </w:rPr>
        <w:t>嘉定区规划和自然资源局自然资源调查登记科</w:t>
      </w:r>
    </w:p>
    <w:p w:rsidR="00A94E32" w:rsidRPr="00FA0156" w:rsidRDefault="00A94E32" w:rsidP="00A94E32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 w:rsidRPr="00FA0156">
        <w:rPr>
          <w:rFonts w:eastAsia="仿宋_GB2312" w:hint="eastAsia"/>
          <w:sz w:val="32"/>
          <w:szCs w:val="32"/>
        </w:rPr>
        <w:t>奉贤区规划和</w:t>
      </w:r>
      <w:proofErr w:type="gramStart"/>
      <w:r w:rsidRPr="00FA0156">
        <w:rPr>
          <w:rFonts w:eastAsia="仿宋_GB2312" w:hint="eastAsia"/>
          <w:sz w:val="32"/>
          <w:szCs w:val="32"/>
        </w:rPr>
        <w:t>自然资源局金汇</w:t>
      </w:r>
      <w:proofErr w:type="gramEnd"/>
      <w:r w:rsidRPr="00FA0156">
        <w:rPr>
          <w:rFonts w:eastAsia="仿宋_GB2312" w:hint="eastAsia"/>
          <w:sz w:val="32"/>
          <w:szCs w:val="32"/>
        </w:rPr>
        <w:t>所</w:t>
      </w:r>
    </w:p>
    <w:p w:rsidR="00A94E32" w:rsidRPr="00FA0156" w:rsidRDefault="00A94E32" w:rsidP="00A94E32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 w:rsidRPr="00FA0156">
        <w:rPr>
          <w:rFonts w:eastAsia="仿宋_GB2312" w:hint="eastAsia"/>
          <w:sz w:val="32"/>
          <w:szCs w:val="32"/>
        </w:rPr>
        <w:t>松江区规划和自然资源局测绘所</w:t>
      </w:r>
    </w:p>
    <w:p w:rsidR="00A94E32" w:rsidRPr="00FA0156" w:rsidRDefault="00A94E32" w:rsidP="00A94E32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 w:rsidRPr="00FA0156">
        <w:rPr>
          <w:rFonts w:eastAsia="仿宋_GB2312" w:hint="eastAsia"/>
          <w:sz w:val="32"/>
          <w:szCs w:val="32"/>
        </w:rPr>
        <w:t>金山区规划和自然资源局自然资源确权登记科</w:t>
      </w:r>
    </w:p>
    <w:p w:rsidR="00A94E32" w:rsidRPr="00FA0156" w:rsidRDefault="00A94E32" w:rsidP="00A94E32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 w:rsidRPr="00FA0156">
        <w:rPr>
          <w:rFonts w:eastAsia="仿宋_GB2312" w:hint="eastAsia"/>
          <w:sz w:val="32"/>
          <w:szCs w:val="32"/>
        </w:rPr>
        <w:t>青浦区自然资源确权登记事务中心</w:t>
      </w:r>
    </w:p>
    <w:p w:rsidR="00A94E32" w:rsidRPr="00FA0156" w:rsidRDefault="00A94E32" w:rsidP="00A94E32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proofErr w:type="gramStart"/>
      <w:r w:rsidRPr="00FA0156">
        <w:rPr>
          <w:rFonts w:eastAsia="仿宋_GB2312" w:hint="eastAsia"/>
          <w:sz w:val="32"/>
          <w:szCs w:val="32"/>
        </w:rPr>
        <w:t>崇明区堡</w:t>
      </w:r>
      <w:proofErr w:type="gramEnd"/>
      <w:r w:rsidRPr="00FA0156">
        <w:rPr>
          <w:rFonts w:eastAsia="仿宋_GB2312" w:hint="eastAsia"/>
          <w:sz w:val="32"/>
          <w:szCs w:val="32"/>
        </w:rPr>
        <w:t>镇城市建设管理事务中心</w:t>
      </w:r>
    </w:p>
    <w:p w:rsidR="00A94E32" w:rsidRPr="00FA0156" w:rsidRDefault="00A94E32" w:rsidP="00A94E32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 w:rsidRPr="00FA0156">
        <w:rPr>
          <w:rFonts w:eastAsia="仿宋_GB2312" w:hint="eastAsia"/>
          <w:sz w:val="32"/>
          <w:szCs w:val="32"/>
        </w:rPr>
        <w:t>上海市自然资源确权登记事务中心</w:t>
      </w:r>
    </w:p>
    <w:p w:rsidR="00A94E32" w:rsidRPr="00FA0156" w:rsidRDefault="00A94E32" w:rsidP="00A94E32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 w:rsidRPr="00FA0156">
        <w:rPr>
          <w:rFonts w:eastAsia="仿宋_GB2312" w:hint="eastAsia"/>
          <w:sz w:val="32"/>
          <w:szCs w:val="32"/>
        </w:rPr>
        <w:t>上海盛图遥感工程技术有限公司</w:t>
      </w:r>
    </w:p>
    <w:p w:rsidR="00A94E32" w:rsidRPr="00FA0156" w:rsidRDefault="00A94E32" w:rsidP="00A94E32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proofErr w:type="gramStart"/>
      <w:r w:rsidRPr="00FA0156">
        <w:rPr>
          <w:rFonts w:eastAsia="仿宋_GB2312" w:hint="eastAsia"/>
          <w:sz w:val="32"/>
          <w:szCs w:val="32"/>
        </w:rPr>
        <w:t>上海泓诚测绘</w:t>
      </w:r>
      <w:proofErr w:type="gramEnd"/>
      <w:r w:rsidRPr="00FA0156">
        <w:rPr>
          <w:rFonts w:eastAsia="仿宋_GB2312" w:hint="eastAsia"/>
          <w:sz w:val="32"/>
          <w:szCs w:val="32"/>
        </w:rPr>
        <w:t>服务有限公司</w:t>
      </w:r>
    </w:p>
    <w:p w:rsidR="00A94E32" w:rsidRPr="00FA0156" w:rsidRDefault="00A94E32" w:rsidP="00A94E32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 w:rsidRPr="00FA0156">
        <w:rPr>
          <w:rFonts w:eastAsia="仿宋_GB2312" w:hint="eastAsia"/>
          <w:sz w:val="32"/>
          <w:szCs w:val="32"/>
        </w:rPr>
        <w:lastRenderedPageBreak/>
        <w:t>上海同测规划设计勘测有限公司</w:t>
      </w:r>
    </w:p>
    <w:p w:rsidR="00A94E32" w:rsidRPr="00FA0156" w:rsidRDefault="00A94E32" w:rsidP="00A94E32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</w:p>
    <w:p w:rsidR="00A94E32" w:rsidRPr="00FA0156" w:rsidRDefault="00A94E32" w:rsidP="00A94E32">
      <w:pPr>
        <w:pStyle w:val="a0"/>
        <w:spacing w:line="600" w:lineRule="exact"/>
        <w:ind w:firstLine="640"/>
        <w:rPr>
          <w:rFonts w:ascii="仿宋_GB2312" w:eastAsia="仿宋_GB2312"/>
          <w:sz w:val="32"/>
          <w:szCs w:val="32"/>
        </w:rPr>
      </w:pPr>
    </w:p>
    <w:p w:rsidR="00A94E32" w:rsidRPr="00FA0156" w:rsidRDefault="00A94E32" w:rsidP="00A94E32">
      <w:pPr>
        <w:pStyle w:val="a0"/>
        <w:spacing w:line="600" w:lineRule="exact"/>
        <w:ind w:firstLine="640"/>
        <w:rPr>
          <w:rFonts w:ascii="仿宋_GB2312" w:eastAsia="仿宋_GB2312"/>
          <w:sz w:val="32"/>
          <w:szCs w:val="32"/>
        </w:rPr>
      </w:pPr>
    </w:p>
    <w:p w:rsidR="00A94E32" w:rsidRPr="00FA0156" w:rsidRDefault="00A94E32" w:rsidP="00A94E32">
      <w:pPr>
        <w:pStyle w:val="a0"/>
        <w:spacing w:line="600" w:lineRule="exact"/>
        <w:ind w:firstLine="640"/>
        <w:rPr>
          <w:rFonts w:ascii="仿宋_GB2312" w:eastAsia="仿宋_GB2312"/>
          <w:sz w:val="32"/>
          <w:szCs w:val="32"/>
        </w:rPr>
      </w:pPr>
    </w:p>
    <w:p w:rsidR="00A94E32" w:rsidRPr="00FA0156" w:rsidRDefault="00A94E32" w:rsidP="00A94E32">
      <w:pPr>
        <w:pStyle w:val="a0"/>
        <w:spacing w:line="600" w:lineRule="exact"/>
        <w:ind w:firstLine="640"/>
        <w:rPr>
          <w:rFonts w:ascii="仿宋_GB2312" w:eastAsia="仿宋_GB2312"/>
          <w:sz w:val="32"/>
          <w:szCs w:val="32"/>
        </w:rPr>
      </w:pPr>
    </w:p>
    <w:p w:rsidR="00A94E32" w:rsidRPr="00FA0156" w:rsidRDefault="00A94E32" w:rsidP="00A94E32">
      <w:pPr>
        <w:pStyle w:val="a0"/>
        <w:spacing w:line="600" w:lineRule="exact"/>
        <w:ind w:firstLine="640"/>
        <w:rPr>
          <w:rFonts w:ascii="仿宋_GB2312" w:eastAsia="仿宋_GB2312"/>
          <w:sz w:val="32"/>
          <w:szCs w:val="32"/>
        </w:rPr>
      </w:pPr>
    </w:p>
    <w:p w:rsidR="00D940A9" w:rsidRPr="00A94E32" w:rsidRDefault="00D940A9" w:rsidP="004B6173">
      <w:pPr>
        <w:spacing w:before="312" w:after="312"/>
        <w:ind w:firstLine="480"/>
      </w:pPr>
    </w:p>
    <w:sectPr w:rsidR="00D940A9" w:rsidRPr="00A94E32" w:rsidSect="00D940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94E32"/>
    <w:rsid w:val="00007DCA"/>
    <w:rsid w:val="00040AAA"/>
    <w:rsid w:val="00085C16"/>
    <w:rsid w:val="000C1E14"/>
    <w:rsid w:val="000D1A3E"/>
    <w:rsid w:val="000F1621"/>
    <w:rsid w:val="00101EDA"/>
    <w:rsid w:val="00146405"/>
    <w:rsid w:val="001A14D9"/>
    <w:rsid w:val="001B472E"/>
    <w:rsid w:val="001F202F"/>
    <w:rsid w:val="00281D44"/>
    <w:rsid w:val="002A16F2"/>
    <w:rsid w:val="002B35EB"/>
    <w:rsid w:val="00303738"/>
    <w:rsid w:val="00310EB2"/>
    <w:rsid w:val="00315A7D"/>
    <w:rsid w:val="00355EBD"/>
    <w:rsid w:val="003810B6"/>
    <w:rsid w:val="003C3ACE"/>
    <w:rsid w:val="003C466C"/>
    <w:rsid w:val="00400C9E"/>
    <w:rsid w:val="004134AB"/>
    <w:rsid w:val="00423694"/>
    <w:rsid w:val="00477660"/>
    <w:rsid w:val="004B6173"/>
    <w:rsid w:val="004F1BA6"/>
    <w:rsid w:val="005868EA"/>
    <w:rsid w:val="00590A1F"/>
    <w:rsid w:val="005D7E3F"/>
    <w:rsid w:val="005F089C"/>
    <w:rsid w:val="005F2E71"/>
    <w:rsid w:val="00627765"/>
    <w:rsid w:val="006537F8"/>
    <w:rsid w:val="00656074"/>
    <w:rsid w:val="006E2B7F"/>
    <w:rsid w:val="00722908"/>
    <w:rsid w:val="00732A35"/>
    <w:rsid w:val="00781683"/>
    <w:rsid w:val="007B428D"/>
    <w:rsid w:val="007D7E5C"/>
    <w:rsid w:val="00846E7F"/>
    <w:rsid w:val="00870B0F"/>
    <w:rsid w:val="008D1A44"/>
    <w:rsid w:val="00953B03"/>
    <w:rsid w:val="009C731B"/>
    <w:rsid w:val="00A7132A"/>
    <w:rsid w:val="00A94E32"/>
    <w:rsid w:val="00AD4C3E"/>
    <w:rsid w:val="00AF7E3E"/>
    <w:rsid w:val="00B734F9"/>
    <w:rsid w:val="00B831EA"/>
    <w:rsid w:val="00C94B77"/>
    <w:rsid w:val="00D147BC"/>
    <w:rsid w:val="00D41E7D"/>
    <w:rsid w:val="00D54FD6"/>
    <w:rsid w:val="00D940A9"/>
    <w:rsid w:val="00DB5B68"/>
    <w:rsid w:val="00E05168"/>
    <w:rsid w:val="00E44F04"/>
    <w:rsid w:val="00E92CE6"/>
    <w:rsid w:val="00EB2366"/>
    <w:rsid w:val="00F26316"/>
    <w:rsid w:val="00F93C14"/>
    <w:rsid w:val="00FE0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Lines="100" w:afterLines="100" w:line="56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A94E32"/>
    <w:pPr>
      <w:widowControl w:val="0"/>
      <w:spacing w:beforeLines="0" w:afterLines="0" w:line="240" w:lineRule="auto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autoRedefine/>
    <w:qFormat/>
    <w:rsid w:val="004B6173"/>
    <w:pPr>
      <w:suppressAutoHyphens/>
      <w:spacing w:line="540" w:lineRule="exact"/>
      <w:jc w:val="center"/>
      <w:outlineLvl w:val="0"/>
    </w:pPr>
    <w:rPr>
      <w:rFonts w:ascii="方正小标宋简体" w:eastAsia="方正小标宋简体" w:hAnsiTheme="minorEastAsia" w:cstheme="minorBidi"/>
      <w:bCs/>
      <w:snapToGrid w:val="0"/>
      <w:kern w:val="0"/>
      <w:sz w:val="36"/>
      <w:szCs w:val="36"/>
      <w:shd w:val="clear" w:color="auto" w:fill="FFFFF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标题 1 Char"/>
    <w:basedOn w:val="a1"/>
    <w:link w:val="1"/>
    <w:rsid w:val="004B6173"/>
    <w:rPr>
      <w:rFonts w:ascii="方正小标宋简体" w:eastAsia="方正小标宋简体" w:hAnsiTheme="minorEastAsia"/>
      <w:bCs/>
      <w:snapToGrid w:val="0"/>
      <w:kern w:val="0"/>
      <w:sz w:val="36"/>
      <w:szCs w:val="36"/>
    </w:rPr>
  </w:style>
  <w:style w:type="paragraph" w:styleId="a4">
    <w:name w:val="footer"/>
    <w:basedOn w:val="a"/>
    <w:link w:val="Char"/>
    <w:uiPriority w:val="99"/>
    <w:unhideWhenUsed/>
    <w:qFormat/>
    <w:rsid w:val="004B6173"/>
    <w:pPr>
      <w:tabs>
        <w:tab w:val="center" w:pos="4153"/>
        <w:tab w:val="right" w:pos="8306"/>
      </w:tabs>
      <w:snapToGrid w:val="0"/>
      <w:ind w:firstLineChars="200" w:firstLine="20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脚 Char"/>
    <w:basedOn w:val="a1"/>
    <w:link w:val="a4"/>
    <w:uiPriority w:val="99"/>
    <w:qFormat/>
    <w:rsid w:val="004B6173"/>
    <w:rPr>
      <w:sz w:val="18"/>
      <w:szCs w:val="18"/>
    </w:rPr>
  </w:style>
  <w:style w:type="paragraph" w:styleId="a0">
    <w:name w:val="Normal Indent"/>
    <w:basedOn w:val="a"/>
    <w:unhideWhenUsed/>
    <w:qFormat/>
    <w:rsid w:val="00A94E32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</Words>
  <Characters>309</Characters>
  <Application>Microsoft Office Word</Application>
  <DocSecurity>0</DocSecurity>
  <Lines>2</Lines>
  <Paragraphs>1</Paragraphs>
  <ScaleCrop>false</ScaleCrop>
  <Company>Microsoft</Company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2023-01-17T01:33:00Z</dcterms:created>
  <dcterms:modified xsi:type="dcterms:W3CDTF">2023-01-17T01:34:00Z</dcterms:modified>
</cp:coreProperties>
</file>