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utoSpaceDE w:val="0"/>
        <w:spacing w:line="560" w:lineRule="exact"/>
        <w:rPr>
          <w:rFonts w:ascii="仿宋_GB2312" w:eastAsia="仿宋_GB2312"/>
          <w:sz w:val="32"/>
          <w:szCs w:val="32"/>
        </w:rPr>
      </w:pPr>
      <w:r>
        <w:rPr>
          <w:rFonts w:hint="eastAsia" w:ascii="仿宋_GB2312" w:eastAsia="仿宋_GB2312"/>
          <w:sz w:val="32"/>
          <w:szCs w:val="32"/>
        </w:rPr>
        <w:t>附件</w:t>
      </w:r>
    </w:p>
    <w:tbl>
      <w:tblPr>
        <w:tblStyle w:val="4"/>
        <w:tblW w:w="5000" w:type="pct"/>
        <w:tblInd w:w="0" w:type="dxa"/>
        <w:tblLayout w:type="autofit"/>
        <w:tblCellMar>
          <w:top w:w="0" w:type="dxa"/>
          <w:left w:w="108" w:type="dxa"/>
          <w:bottom w:w="0" w:type="dxa"/>
          <w:right w:w="108" w:type="dxa"/>
        </w:tblCellMar>
      </w:tblPr>
      <w:tblGrid>
        <w:gridCol w:w="249"/>
        <w:gridCol w:w="56"/>
        <w:gridCol w:w="1740"/>
        <w:gridCol w:w="121"/>
        <w:gridCol w:w="2162"/>
        <w:gridCol w:w="187"/>
        <w:gridCol w:w="2117"/>
        <w:gridCol w:w="61"/>
        <w:gridCol w:w="1829"/>
      </w:tblGrid>
      <w:tr>
        <w:tblPrEx>
          <w:tblCellMar>
            <w:top w:w="0" w:type="dxa"/>
            <w:left w:w="108" w:type="dxa"/>
            <w:bottom w:w="0" w:type="dxa"/>
            <w:right w:w="108" w:type="dxa"/>
          </w:tblCellMar>
        </w:tblPrEx>
        <w:trPr>
          <w:trHeight w:val="1140" w:hRule="atLeast"/>
        </w:trPr>
        <w:tc>
          <w:tcPr>
            <w:tcW w:w="5000" w:type="pct"/>
            <w:gridSpan w:val="9"/>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40"/>
                <w:szCs w:val="40"/>
              </w:rPr>
            </w:pPr>
            <w:bookmarkStart w:id="0" w:name="_GoBack"/>
            <w:r>
              <w:rPr>
                <w:rFonts w:hint="eastAsia" w:ascii="宋体" w:hAnsi="宋体" w:eastAsia="宋体" w:cs="宋体"/>
                <w:b/>
                <w:bCs/>
                <w:color w:val="000000"/>
                <w:kern w:val="0"/>
                <w:sz w:val="40"/>
                <w:szCs w:val="40"/>
              </w:rPr>
              <w:t>上海市农民工工资保证金经办机构备案申请表</w:t>
            </w:r>
            <w:bookmarkEnd w:id="0"/>
            <w:r>
              <w:rPr>
                <w:rFonts w:hint="eastAsia" w:ascii="宋体" w:hAnsi="宋体" w:eastAsia="宋体" w:cs="宋体"/>
                <w:b/>
                <w:bCs/>
                <w:color w:val="000000"/>
                <w:kern w:val="0"/>
                <w:sz w:val="40"/>
                <w:szCs w:val="40"/>
              </w:rPr>
              <w:t xml:space="preserve">  （银行）</w:t>
            </w:r>
          </w:p>
        </w:tc>
      </w:tr>
      <w:tr>
        <w:tblPrEx>
          <w:tblCellMar>
            <w:top w:w="0" w:type="dxa"/>
            <w:left w:w="108" w:type="dxa"/>
            <w:bottom w:w="0" w:type="dxa"/>
            <w:right w:w="108" w:type="dxa"/>
          </w:tblCellMar>
        </w:tblPrEx>
        <w:trPr>
          <w:gridBefore w:val="1"/>
          <w:wBefore w:w="149" w:type="pct"/>
          <w:trHeight w:val="717" w:hRule="atLeast"/>
        </w:trPr>
        <w:tc>
          <w:tcPr>
            <w:tcW w:w="105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机构名称</w:t>
            </w:r>
          </w:p>
        </w:tc>
        <w:tc>
          <w:tcPr>
            <w:tcW w:w="134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8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统一社会信用代码</w:t>
            </w:r>
          </w:p>
        </w:tc>
        <w:tc>
          <w:tcPr>
            <w:tcW w:w="10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149" w:type="pct"/>
          <w:trHeight w:val="642" w:hRule="atLeast"/>
        </w:trPr>
        <w:tc>
          <w:tcPr>
            <w:tcW w:w="1050"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通信地址及   邮编</w:t>
            </w:r>
          </w:p>
        </w:tc>
        <w:tc>
          <w:tcPr>
            <w:tcW w:w="3800" w:type="pct"/>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149" w:type="pct"/>
          <w:trHeight w:val="765" w:hRule="atLeast"/>
        </w:trPr>
        <w:tc>
          <w:tcPr>
            <w:tcW w:w="1050"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p>
        </w:tc>
        <w:tc>
          <w:tcPr>
            <w:tcW w:w="134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89"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10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149" w:type="pct"/>
          <w:trHeight w:val="690" w:hRule="atLeast"/>
        </w:trPr>
        <w:tc>
          <w:tcPr>
            <w:tcW w:w="1050"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经办人</w:t>
            </w:r>
          </w:p>
        </w:tc>
        <w:tc>
          <w:tcPr>
            <w:tcW w:w="1343"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89"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10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1"/>
          <w:wBefore w:w="149" w:type="pct"/>
          <w:trHeight w:val="810" w:hRule="atLeast"/>
        </w:trPr>
        <w:tc>
          <w:tcPr>
            <w:tcW w:w="1050"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在沪网点数量</w:t>
            </w:r>
          </w:p>
        </w:tc>
        <w:tc>
          <w:tcPr>
            <w:tcW w:w="1343"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9"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可受理工资保证金业务网点数量</w:t>
            </w:r>
          </w:p>
        </w:tc>
        <w:tc>
          <w:tcPr>
            <w:tcW w:w="106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Before w:val="1"/>
          <w:wBefore w:w="149" w:type="pct"/>
          <w:trHeight w:val="850" w:hRule="atLeast"/>
        </w:trPr>
        <w:tc>
          <w:tcPr>
            <w:tcW w:w="1050"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已开设工资保证金专户数</w:t>
            </w:r>
          </w:p>
        </w:tc>
        <w:tc>
          <w:tcPr>
            <w:tcW w:w="1343"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9" w:type="pct"/>
            <w:gridSpan w:val="3"/>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已开设工资保证金保函数</w:t>
            </w:r>
          </w:p>
        </w:tc>
        <w:tc>
          <w:tcPr>
            <w:tcW w:w="106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Before w:val="1"/>
          <w:wBefore w:w="149" w:type="pct"/>
          <w:trHeight w:val="1099" w:hRule="atLeast"/>
        </w:trPr>
        <w:tc>
          <w:tcPr>
            <w:tcW w:w="105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申请备案条件</w:t>
            </w:r>
          </w:p>
        </w:tc>
        <w:tc>
          <w:tcPr>
            <w:tcW w:w="3800" w:type="pct"/>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在本市16个区设有分支机构（网点）且各分支机构（网点）均能受理工资保证金具体业务；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信用等级良好、服务水平优良；并承诺按照监管要求提供工资保证金业务服务；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愿意同市人社局签订工资保证金监管合作协议，并根据协议要求，配合落实工资保证金监管工作； </w:t>
            </w: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其他优化工资保证金经办举措（可附页</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 xml:space="preserve">。   </w:t>
            </w:r>
          </w:p>
        </w:tc>
      </w:tr>
      <w:tr>
        <w:tblPrEx>
          <w:tblCellMar>
            <w:top w:w="0" w:type="dxa"/>
            <w:left w:w="108" w:type="dxa"/>
            <w:bottom w:w="0" w:type="dxa"/>
            <w:right w:w="108" w:type="dxa"/>
          </w:tblCellMar>
        </w:tblPrEx>
        <w:trPr>
          <w:gridBefore w:val="1"/>
          <w:wBefore w:w="149" w:type="pct"/>
          <w:trHeight w:val="1099" w:hRule="atLeast"/>
        </w:trPr>
        <w:tc>
          <w:tcPr>
            <w:tcW w:w="1050"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800"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1"/>
          <w:wBefore w:w="149" w:type="pct"/>
          <w:trHeight w:val="1099" w:hRule="atLeast"/>
        </w:trPr>
        <w:tc>
          <w:tcPr>
            <w:tcW w:w="1050"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800"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1"/>
          <w:wBefore w:w="149" w:type="pct"/>
          <w:trHeight w:val="312" w:hRule="atLeast"/>
        </w:trPr>
        <w:tc>
          <w:tcPr>
            <w:tcW w:w="1050"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800"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1"/>
          <w:wBefore w:w="149" w:type="pct"/>
          <w:trHeight w:val="1002" w:hRule="atLeast"/>
        </w:trPr>
        <w:tc>
          <w:tcPr>
            <w:tcW w:w="1050"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备案承诺</w:t>
            </w:r>
          </w:p>
        </w:tc>
        <w:tc>
          <w:tcPr>
            <w:tcW w:w="3800" w:type="pct"/>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我行承诺上述填报信息均真实有效，若存在虚假填报和承诺事项，愿意承担相应法律后果包括但不限于三年内不得从事上海市工资保证金经办工作，由市根治欠薪领导小组办公室通报国家金融监督管理总局上海监管局等。</w:t>
            </w:r>
          </w:p>
          <w:p>
            <w:pPr>
              <w:widowControl/>
              <w:ind w:firstLine="480" w:firstLineChars="200"/>
              <w:jc w:val="left"/>
              <w:rPr>
                <w:rFonts w:ascii="宋体" w:hAnsi="宋体" w:eastAsia="宋体" w:cs="宋体"/>
                <w:color w:val="000000"/>
                <w:kern w:val="0"/>
                <w:sz w:val="24"/>
                <w:szCs w:val="24"/>
              </w:rPr>
            </w:pP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申请备案机构</w:t>
            </w:r>
          </w:p>
          <w:p>
            <w:pPr>
              <w:widowControl/>
              <w:ind w:firstLine="4680" w:firstLineChars="19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（盖章）</w:t>
            </w:r>
          </w:p>
          <w:p>
            <w:pPr>
              <w:widowControl/>
              <w:ind w:firstLine="4560" w:firstLineChars="190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w:t>
            </w:r>
          </w:p>
        </w:tc>
      </w:tr>
      <w:tr>
        <w:tblPrEx>
          <w:tblCellMar>
            <w:top w:w="0" w:type="dxa"/>
            <w:left w:w="108" w:type="dxa"/>
            <w:bottom w:w="0" w:type="dxa"/>
            <w:right w:w="108" w:type="dxa"/>
          </w:tblCellMar>
        </w:tblPrEx>
        <w:trPr>
          <w:gridBefore w:val="1"/>
          <w:wBefore w:w="149" w:type="pct"/>
          <w:trHeight w:val="1002" w:hRule="atLeast"/>
        </w:trPr>
        <w:tc>
          <w:tcPr>
            <w:tcW w:w="1050"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800"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1"/>
          <w:wBefore w:w="149" w:type="pct"/>
          <w:trHeight w:val="1002" w:hRule="atLeast"/>
        </w:trPr>
        <w:tc>
          <w:tcPr>
            <w:tcW w:w="1050"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800"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140" w:hRule="atLeast"/>
        </w:trPr>
        <w:tc>
          <w:tcPr>
            <w:tcW w:w="5000" w:type="pct"/>
            <w:gridSpan w:val="9"/>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上海市农民工工资保证金经办机构备案申请表   （保险公司）</w:t>
            </w:r>
          </w:p>
        </w:tc>
      </w:tr>
      <w:tr>
        <w:tblPrEx>
          <w:tblCellMar>
            <w:top w:w="0" w:type="dxa"/>
            <w:left w:w="108" w:type="dxa"/>
            <w:bottom w:w="0" w:type="dxa"/>
            <w:right w:w="108" w:type="dxa"/>
          </w:tblCellMar>
        </w:tblPrEx>
        <w:trPr>
          <w:gridBefore w:val="2"/>
          <w:wBefore w:w="182" w:type="pct"/>
          <w:trHeight w:val="738" w:hRule="atLeast"/>
        </w:trPr>
        <w:tc>
          <w:tcPr>
            <w:tcW w:w="10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机构名称</w:t>
            </w:r>
          </w:p>
        </w:tc>
        <w:tc>
          <w:tcPr>
            <w:tcW w:w="13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统一社会信用代码</w:t>
            </w:r>
          </w:p>
        </w:tc>
        <w:tc>
          <w:tcPr>
            <w:tcW w:w="110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2"/>
          <w:wBefore w:w="182" w:type="pct"/>
          <w:trHeight w:val="642" w:hRule="atLeast"/>
        </w:trPr>
        <w:tc>
          <w:tcPr>
            <w:tcW w:w="108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通信地址及邮编</w:t>
            </w:r>
          </w:p>
        </w:tc>
        <w:tc>
          <w:tcPr>
            <w:tcW w:w="3730"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2"/>
          <w:wBefore w:w="182" w:type="pct"/>
          <w:trHeight w:val="759" w:hRule="atLeast"/>
        </w:trPr>
        <w:tc>
          <w:tcPr>
            <w:tcW w:w="108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p>
        </w:tc>
        <w:tc>
          <w:tcPr>
            <w:tcW w:w="138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110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2"/>
          <w:wBefore w:w="182" w:type="pct"/>
          <w:trHeight w:val="668" w:hRule="atLeast"/>
        </w:trPr>
        <w:tc>
          <w:tcPr>
            <w:tcW w:w="108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经办人</w:t>
            </w:r>
          </w:p>
        </w:tc>
        <w:tc>
          <w:tcPr>
            <w:tcW w:w="138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110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gridBefore w:val="2"/>
          <w:wBefore w:w="182" w:type="pct"/>
          <w:trHeight w:val="720" w:hRule="atLeast"/>
        </w:trPr>
        <w:tc>
          <w:tcPr>
            <w:tcW w:w="108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在沪网点数量</w:t>
            </w:r>
          </w:p>
        </w:tc>
        <w:tc>
          <w:tcPr>
            <w:tcW w:w="1382"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可受理工资保证金业务网点数量</w:t>
            </w:r>
          </w:p>
        </w:tc>
        <w:tc>
          <w:tcPr>
            <w:tcW w:w="1105"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Before w:val="2"/>
          <w:wBefore w:w="182" w:type="pct"/>
          <w:trHeight w:val="642" w:hRule="atLeast"/>
        </w:trPr>
        <w:tc>
          <w:tcPr>
            <w:tcW w:w="1088"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已开设工资保证金保证保险数量</w:t>
            </w:r>
          </w:p>
        </w:tc>
        <w:tc>
          <w:tcPr>
            <w:tcW w:w="1382"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05"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gridBefore w:val="2"/>
          <w:wBefore w:w="182" w:type="pct"/>
          <w:trHeight w:val="1099" w:hRule="atLeast"/>
        </w:trPr>
        <w:tc>
          <w:tcPr>
            <w:tcW w:w="1088"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申请备案条件</w:t>
            </w:r>
          </w:p>
        </w:tc>
        <w:tc>
          <w:tcPr>
            <w:tcW w:w="3730" w:type="pct"/>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 在本市16个区设有分支机构（网点）且各分支机构（网点）均能受理工资保证金具体业务；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信用等级良好、服务水平优良；并承诺按照监管要求提供工资保证金业务服务；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愿意同市人社局签订工资保证金监管合作协议，并根据协议要求，配合落实工资保证金监管工作；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经原银保监会批准可以从事保证保险业务；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 其他优化工资保证金经办举措（可附页</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gridBefore w:val="2"/>
          <w:wBefore w:w="182" w:type="pct"/>
          <w:trHeight w:val="1099" w:hRule="atLeast"/>
        </w:trPr>
        <w:tc>
          <w:tcPr>
            <w:tcW w:w="1088"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730"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2"/>
          <w:wBefore w:w="182" w:type="pct"/>
          <w:trHeight w:val="1099" w:hRule="atLeast"/>
        </w:trPr>
        <w:tc>
          <w:tcPr>
            <w:tcW w:w="1088"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730"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2"/>
          <w:wBefore w:w="182" w:type="pct"/>
          <w:trHeight w:val="710" w:hRule="atLeast"/>
        </w:trPr>
        <w:tc>
          <w:tcPr>
            <w:tcW w:w="1088"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730"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2"/>
          <w:wBefore w:w="182" w:type="pct"/>
          <w:trHeight w:val="1002" w:hRule="atLeast"/>
        </w:trPr>
        <w:tc>
          <w:tcPr>
            <w:tcW w:w="1088"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备案承诺</w:t>
            </w:r>
          </w:p>
        </w:tc>
        <w:tc>
          <w:tcPr>
            <w:tcW w:w="3730" w:type="pct"/>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widowControl/>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我司承诺上述填报信息均真实有效，若存在虚假填报和承诺事项，愿意承担相应法律后果包括但不限于三年内不得从事上海市工资保证金经办工作，由市根治欠薪领导小组办公室通报国家金融监督管理总局上海监管局等。</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申请备案机构</w:t>
            </w:r>
          </w:p>
          <w:p>
            <w:pPr>
              <w:widowControl/>
              <w:ind w:right="48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（盖章）</w:t>
            </w:r>
          </w:p>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w:t>
            </w:r>
          </w:p>
        </w:tc>
      </w:tr>
      <w:tr>
        <w:tblPrEx>
          <w:tblCellMar>
            <w:top w:w="0" w:type="dxa"/>
            <w:left w:w="108" w:type="dxa"/>
            <w:bottom w:w="0" w:type="dxa"/>
            <w:right w:w="108" w:type="dxa"/>
          </w:tblCellMar>
        </w:tblPrEx>
        <w:trPr>
          <w:gridBefore w:val="2"/>
          <w:wBefore w:w="182" w:type="pct"/>
          <w:trHeight w:val="1002" w:hRule="atLeast"/>
        </w:trPr>
        <w:tc>
          <w:tcPr>
            <w:tcW w:w="1088"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730"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gridBefore w:val="2"/>
          <w:wBefore w:w="182" w:type="pct"/>
          <w:trHeight w:val="1002" w:hRule="atLeast"/>
        </w:trPr>
        <w:tc>
          <w:tcPr>
            <w:tcW w:w="1088"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730"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bl>
    <w:p>
      <w:pPr>
        <w:pStyle w:val="7"/>
        <w:autoSpaceDE w:val="0"/>
        <w:spacing w:line="560" w:lineRule="exact"/>
        <w:ind w:firstLine="640"/>
        <w:jc w:val="both"/>
        <w:rPr>
          <w:rFonts w:ascii="仿宋_GB2312" w:eastAsia="仿宋_GB2312"/>
          <w:sz w:val="32"/>
          <w:szCs w:val="32"/>
        </w:rPr>
      </w:pPr>
    </w:p>
    <w:p>
      <w:pPr>
        <w:spacing w:line="560" w:lineRule="exact"/>
        <w:jc w:val="left"/>
        <w:rPr>
          <w:rFonts w:ascii="仿宋_GB2312" w:hAnsi="Calibri" w:eastAsia="仿宋_GB2312" w:cs="Times New Roman"/>
          <w:sz w:val="32"/>
          <w:szCs w:val="32"/>
        </w:rPr>
      </w:pPr>
    </w:p>
    <w:p>
      <w:pPr>
        <w:pStyle w:val="7"/>
        <w:autoSpaceDE w:val="0"/>
        <w:spacing w:line="56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C05"/>
    <w:rsid w:val="00013652"/>
    <w:rsid w:val="00017757"/>
    <w:rsid w:val="00034675"/>
    <w:rsid w:val="00161B17"/>
    <w:rsid w:val="001B1FBB"/>
    <w:rsid w:val="001E06CE"/>
    <w:rsid w:val="001E19FC"/>
    <w:rsid w:val="00244917"/>
    <w:rsid w:val="002626D1"/>
    <w:rsid w:val="00264A84"/>
    <w:rsid w:val="00276C8F"/>
    <w:rsid w:val="002B7CAD"/>
    <w:rsid w:val="00352281"/>
    <w:rsid w:val="00374EE6"/>
    <w:rsid w:val="003E1534"/>
    <w:rsid w:val="0045166A"/>
    <w:rsid w:val="004A791B"/>
    <w:rsid w:val="004D46B4"/>
    <w:rsid w:val="00572C05"/>
    <w:rsid w:val="00577BB0"/>
    <w:rsid w:val="00620914"/>
    <w:rsid w:val="00626603"/>
    <w:rsid w:val="00651B2E"/>
    <w:rsid w:val="006F6C3D"/>
    <w:rsid w:val="006F7A13"/>
    <w:rsid w:val="00752646"/>
    <w:rsid w:val="007A1052"/>
    <w:rsid w:val="007A4727"/>
    <w:rsid w:val="007F22D4"/>
    <w:rsid w:val="00820BD6"/>
    <w:rsid w:val="008237F4"/>
    <w:rsid w:val="00887174"/>
    <w:rsid w:val="008E555D"/>
    <w:rsid w:val="00910D41"/>
    <w:rsid w:val="00944545"/>
    <w:rsid w:val="00956D99"/>
    <w:rsid w:val="009741EE"/>
    <w:rsid w:val="009E6371"/>
    <w:rsid w:val="009F0540"/>
    <w:rsid w:val="00A24FDA"/>
    <w:rsid w:val="00A704ED"/>
    <w:rsid w:val="00AA7F8A"/>
    <w:rsid w:val="00B0735E"/>
    <w:rsid w:val="00B26A27"/>
    <w:rsid w:val="00BB0CBE"/>
    <w:rsid w:val="00BC4F1B"/>
    <w:rsid w:val="00C148CC"/>
    <w:rsid w:val="00C977D0"/>
    <w:rsid w:val="00CA74B1"/>
    <w:rsid w:val="00DF2AF9"/>
    <w:rsid w:val="00E2088D"/>
    <w:rsid w:val="00E249D2"/>
    <w:rsid w:val="00E4327A"/>
    <w:rsid w:val="00EF03DA"/>
    <w:rsid w:val="00FB0ACE"/>
    <w:rsid w:val="50EB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paragraph" w:customStyle="1" w:styleId="7">
    <w:name w:val="p0"/>
    <w:basedOn w:val="1"/>
    <w:uiPriority w:val="0"/>
    <w:pPr>
      <w:widowControl/>
      <w:jc w:val="left"/>
    </w:pPr>
    <w:rPr>
      <w:rFonts w:ascii="宋体" w:hAnsi="宋体" w:eastAsia="宋体" w:cs="宋体"/>
      <w:kern w:val="0"/>
      <w:sz w:val="24"/>
      <w:szCs w:val="24"/>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365</Words>
  <Characters>2081</Characters>
  <Lines>17</Lines>
  <Paragraphs>4</Paragraphs>
  <TotalTime>463</TotalTime>
  <ScaleCrop>false</ScaleCrop>
  <LinksUpToDate>false</LinksUpToDate>
  <CharactersWithSpaces>2442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2022-09-28T01:41:00Z</dcterms:created>
  <dc:creator>csjcc002203</dc:creator>
  <cp:lastModifiedBy>xjzx104085</cp:lastModifiedBy>
  <cp:lastPrinted>2023-11-06T07:58:00Z</cp:lastPrinted>
  <dcterms:modified xsi:type="dcterms:W3CDTF">2023-11-07T02:46:54Z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