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1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24年度送审材料目录</w:t>
      </w:r>
      <w:bookmarkEnd w:id="0"/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60" w:lineRule="exact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 xml:space="preserve"> </w:t>
      </w:r>
    </w:p>
    <w:tbl>
      <w:tblPr>
        <w:tblStyle w:val="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1900"/>
        <w:gridCol w:w="1959"/>
        <w:gridCol w:w="1131"/>
        <w:gridCol w:w="209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8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2" w:hRule="exac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提交材料要求</w:t>
            </w:r>
          </w:p>
        </w:tc>
        <w:tc>
          <w:tcPr>
            <w:tcW w:w="1411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原件</w:t>
            </w:r>
            <w:r>
              <w:rPr>
                <w:rFonts w:hint="eastAsia"/>
                <w:sz w:val="24"/>
              </w:rPr>
              <w:t>3份，加盖单位公章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（A4大小，请勿胶装）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9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论文、专著或项目（课题）总结报告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322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（审核后退回）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专家评阅表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（附件2，并附专家职称证书）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22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NjFkYjlmN2RkM2RjZGM2ZjVlYWFiZGY4OTlhZDMifQ=="/>
  </w:docVars>
  <w:rsids>
    <w:rsidRoot w:val="492F6E20"/>
    <w:rsid w:val="492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2024-06-28T06:47:00Z</dcterms:created>
  <dc:creator>Ren</dc:creator>
  <cp:lastModifiedBy>Ren</cp:lastModifiedBy>
  <dcterms:modified xsi:type="dcterms:W3CDTF">2024-06-28T07:08:44Z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A7218784AB47436ABB86DEC8E9D902B3_11</vt:lpwstr>
  </property>
</Properties>
</file>