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jc w:val="center"/>
        <w:textAlignment w:val="auto"/>
        <w:rPr>
          <w:rFonts w:hint="eastAsia" w:ascii="华文中宋" w:hAnsi="华文中宋" w:eastAsia="华文中宋" w:cs="华文中宋"/>
          <w:i w:val="0"/>
          <w:iCs w:val="0"/>
          <w:caps w:val="0"/>
          <w:color w:val="333333"/>
          <w:spacing w:val="0"/>
          <w:sz w:val="44"/>
          <w:szCs w:val="44"/>
          <w:shd w:val="clear" w:fill="FFFFFF"/>
          <w:lang w:val="en-US" w:eastAsia="zh-CN"/>
        </w:rPr>
      </w:pPr>
      <w:bookmarkStart w:id="0" w:name="_GoBack"/>
      <w:r>
        <w:rPr>
          <w:rFonts w:hint="eastAsia" w:ascii="华文中宋" w:hAnsi="华文中宋" w:eastAsia="华文中宋" w:cs="华文中宋"/>
          <w:i w:val="0"/>
          <w:iCs w:val="0"/>
          <w:caps w:val="0"/>
          <w:color w:val="333333"/>
          <w:spacing w:val="0"/>
          <w:sz w:val="44"/>
          <w:szCs w:val="44"/>
          <w:shd w:val="clear" w:fill="FFFFFF"/>
          <w:lang w:val="en-US" w:eastAsia="zh-CN"/>
        </w:rPr>
        <w:t>赵丽芸</w:t>
      </w:r>
      <w:r>
        <w:rPr>
          <w:rFonts w:hint="eastAsia" w:ascii="华文中宋" w:hAnsi="华文中宋" w:eastAsia="华文中宋" w:cs="华文中宋"/>
          <w:i w:val="0"/>
          <w:iCs w:val="0"/>
          <w:caps w:val="0"/>
          <w:color w:val="333333"/>
          <w:spacing w:val="0"/>
          <w:sz w:val="44"/>
          <w:szCs w:val="44"/>
          <w:shd w:val="clear" w:fill="FFFFFF"/>
          <w:lang w:val="en-US" w:eastAsia="zh-CN"/>
        </w:rPr>
        <w:t>同志主</w:t>
      </w:r>
      <w:bookmarkEnd w:id="0"/>
      <w:r>
        <w:rPr>
          <w:rFonts w:hint="eastAsia" w:ascii="华文中宋" w:hAnsi="华文中宋" w:eastAsia="华文中宋" w:cs="华文中宋"/>
          <w:i w:val="0"/>
          <w:iCs w:val="0"/>
          <w:caps w:val="0"/>
          <w:color w:val="333333"/>
          <w:spacing w:val="0"/>
          <w:sz w:val="44"/>
          <w:szCs w:val="44"/>
          <w:shd w:val="clear" w:fill="FFFFFF"/>
          <w:lang w:val="en-US" w:eastAsia="zh-CN"/>
        </w:rPr>
        <w:t>要事迹</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华文中宋" w:hAnsi="华文中宋" w:eastAsia="华文中宋" w:cs="华文中宋"/>
          <w:b w:val="0"/>
          <w:bCs w:val="0"/>
          <w:i w:val="0"/>
          <w:iCs w:val="0"/>
          <w:caps w:val="0"/>
          <w:color w:val="333333"/>
          <w:spacing w:val="0"/>
          <w:sz w:val="44"/>
          <w:szCs w:val="44"/>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赵丽芸</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lang w:val="en-US" w:eastAsia="zh-CN"/>
        </w:rPr>
        <w:t>女，1986年8月出生，</w:t>
      </w:r>
      <w:r>
        <w:rPr>
          <w:rFonts w:hint="eastAsia" w:ascii="仿宋_GB2312" w:hAnsi="仿宋_GB2312" w:eastAsia="仿宋_GB2312" w:cs="仿宋_GB2312"/>
          <w:i w:val="0"/>
          <w:iCs w:val="0"/>
          <w:caps w:val="0"/>
          <w:color w:val="333333"/>
          <w:spacing w:val="0"/>
          <w:sz w:val="32"/>
          <w:szCs w:val="32"/>
          <w:shd w:val="clear" w:fill="FFFFFF"/>
        </w:rPr>
        <w:t>上海市马桥强恕学校</w:t>
      </w:r>
      <w:r>
        <w:rPr>
          <w:rFonts w:hint="eastAsia" w:ascii="仿宋_GB2312" w:hAnsi="仿宋_GB2312" w:eastAsia="仿宋_GB2312" w:cs="仿宋_GB2312"/>
          <w:i w:val="0"/>
          <w:iCs w:val="0"/>
          <w:caps w:val="0"/>
          <w:color w:val="333333"/>
          <w:spacing w:val="0"/>
          <w:sz w:val="32"/>
          <w:szCs w:val="32"/>
          <w:shd w:val="clear" w:fill="FFFFFF"/>
          <w:lang w:val="en-US" w:eastAsia="zh-CN"/>
        </w:rPr>
        <w:t>高级教师。</w:t>
      </w:r>
      <w:r>
        <w:rPr>
          <w:rFonts w:hint="eastAsia" w:ascii="仿宋_GB2312" w:hAnsi="仿宋_GB2312" w:eastAsia="仿宋_GB2312" w:cs="仿宋_GB2312"/>
          <w:i w:val="0"/>
          <w:iCs w:val="0"/>
          <w:caps w:val="0"/>
          <w:color w:val="333333"/>
          <w:spacing w:val="0"/>
          <w:sz w:val="32"/>
          <w:szCs w:val="32"/>
          <w:shd w:val="clear" w:fill="FFFFFF"/>
        </w:rPr>
        <w:t>2008年毕业于上海师范大学，获得汉语言文学（师范）专业的学士学位，并同时取得了英语专业的毕业证书以及日语一级的能力证书。工作以后，于2016年6月获得上海师范大学学科教学（语文）的硕士学位。目前在职继续攻读华东师范大学的教育博士，学校课程与教学专业，研究方向是语文教材与课程</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闵行区初中语文学科带头人，语文教研组长。</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一、心怀教育梦，扎根农村求发展</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她是一位心怀教师梦想的教师，上海市马桥强恕学校是一所百年老校，也是一所农村学校，赵丽芸老师自入职以来，一直在这所学校工作。她热爱教育教学工作，不仅在工作日全心全意地教学，在周末也毫不吝啬地奉献自己的时间，耐心指导学生修改作文，与学生们谈心聊天。赵丽芸老师的付出不仅限于课堂教学，她始终关注学生的终身发展，用她的热情和专业知识为学生们铺就一条宽广的成长道路。作为上海市马桥强恕学校的教研组长，她积极组织基于教师专业发展需求的教研活动，提升教师们对教研的热情。在闵行区庆祝第39个教师节主题活动中，赵丽芸老师受到区教育局的表彰与宣传。</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二、肩扛责任重，疫情之中守初心</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赵丽芸老师始终严格遵守教师职业道德规范，乐于奉献，勇于探索，因优良的综合表现多次获得区嘉奖和区记功。在新冠疫情时，她立足教师岗位，不忘初心，勇挑重担，积极投身上海市中小学在线教学视频课的录制工作，在春季的空中课堂，她撰写了9课时的讲稿，拍摄了8课时的录像，在秋季的空中课堂，她负责了6课时的讲稿和拍摄，是为数不多的连续两学期战斗在前线的教师之一，充分彰显了人民教师的责任和担当。</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三、勤奋累硕果，实践科研两手抓</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在教学实绩方面，赵丽芸老师始终秉持着“以学生为中心”的教育教学理念，重视学生的思维发展和学习兴趣的培养。在她的课堂上，学生思维表现较活跃，敢想、敢说、敢问、敢于表现自己。她尊重、信任、热爱每个学生，满足学生的表现欲，恰当合理地运用各种教学策略来激发学生的表现欲望，鼓励学生大胆的创新，她也因此获得了3个全国奖：2021年入选全国乡村优秀青年教师培养奖励计划。同年，还获得全国四方杯优秀语文教师选拔大赛二等奖。2022年参与教育部“基础教育精品课”项目，《任务三 新闻写作》一课入选部级精品课。获得了4个市级奖：2018年参加上海市统编教材专题研究课课堂比赛获得市一等奖。2019年获得上海市园丁奖。2021年参加上海市中小学优秀单元作业设计大赛获得团体赛的三等奖。以及于2020年参与上海市中小学在线教学视频录制（疫情期）工作并获得中共上海市教育卫生工作委员会及上海市教育委员会颁发的突出贡献证书。此外还有区级奖项若干。同时，她也是一位热爱科研的老师，她将自己在教学实践中的困惑和尝试进行总结，有多篇论文发表在《语文教学通讯》《上海课程教学研究》等期刊杂志上。</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四、携手共交流，辐射引领同进步</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在区域辐射方面，从2019年至今，赵丽芸老师在闵行区初中语文教研员殷秀德老师组织的第4期以及第5期闵行区初中语文青年教师读书班中担任主持人助理。于2022—2023学年度被上海市闵行区教育学院聘为闵行区初中语文教学研究中心组成员。除了一些区级公开课之外，2018年6月，她赴山西参与中华优秀传统文化教学交流活动，执教公开课《风筝》。2020年1月，她执教市级公开课《聚会中的闲聊》，在语文的口语交际课方面做了一些实践尝试，</w:t>
      </w:r>
      <w:r>
        <w:rPr>
          <w:rFonts w:hint="eastAsia" w:ascii="仿宋_GB2312" w:hAnsi="仿宋_GB2312" w:eastAsia="仿宋_GB2312" w:cs="仿宋_GB2312"/>
          <w:i w:val="0"/>
          <w:iCs w:val="0"/>
          <w:caps w:val="0"/>
          <w:color w:val="333333"/>
          <w:spacing w:val="0"/>
          <w:sz w:val="32"/>
          <w:szCs w:val="32"/>
          <w:shd w:val="clear" w:fill="FFFFFF"/>
          <w:lang w:val="en-US" w:eastAsia="zh-CN"/>
        </w:rPr>
        <w:t>华东师范大学</w:t>
      </w:r>
      <w:r>
        <w:rPr>
          <w:rFonts w:hint="eastAsia" w:ascii="仿宋_GB2312" w:hAnsi="仿宋_GB2312" w:eastAsia="仿宋_GB2312" w:cs="仿宋_GB2312"/>
          <w:i w:val="0"/>
          <w:iCs w:val="0"/>
          <w:caps w:val="0"/>
          <w:color w:val="333333"/>
          <w:spacing w:val="0"/>
          <w:sz w:val="32"/>
          <w:szCs w:val="32"/>
          <w:shd w:val="clear" w:fill="FFFFFF"/>
        </w:rPr>
        <w:t>、</w:t>
      </w:r>
      <w:r>
        <w:rPr>
          <w:rFonts w:hint="eastAsia" w:ascii="仿宋_GB2312" w:hAnsi="仿宋_GB2312" w:eastAsia="仿宋_GB2312" w:cs="仿宋_GB2312"/>
          <w:i w:val="0"/>
          <w:iCs w:val="0"/>
          <w:caps w:val="0"/>
          <w:color w:val="333333"/>
          <w:spacing w:val="0"/>
          <w:sz w:val="32"/>
          <w:szCs w:val="32"/>
          <w:shd w:val="clear" w:fill="FFFFFF"/>
          <w:lang w:val="en-US" w:eastAsia="zh-CN"/>
        </w:rPr>
        <w:t>上海师范大学</w:t>
      </w:r>
      <w:r>
        <w:rPr>
          <w:rFonts w:hint="eastAsia" w:ascii="仿宋_GB2312" w:hAnsi="仿宋_GB2312" w:eastAsia="仿宋_GB2312" w:cs="仿宋_GB2312"/>
          <w:i w:val="0"/>
          <w:iCs w:val="0"/>
          <w:caps w:val="0"/>
          <w:color w:val="333333"/>
          <w:spacing w:val="0"/>
          <w:sz w:val="32"/>
          <w:szCs w:val="32"/>
          <w:shd w:val="clear" w:fill="FFFFFF"/>
        </w:rPr>
        <w:t>的教授，以及外省市、上海市相关学校的教师参与了听课，反响良好。在区级教研活动中，赵丽芸老师也多次交流发言，参与讲座、报告、学术论坛等活动。</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4N2RlN2M1NTJjOGNjOGVlNmFkMGRjMWE3NjlmZTQifQ=="/>
  </w:docVars>
  <w:rsids>
    <w:rsidRoot w:val="00000000"/>
    <w:rsid w:val="036E202D"/>
    <w:rsid w:val="11372E76"/>
    <w:rsid w:val="1713188D"/>
    <w:rsid w:val="192969AC"/>
    <w:rsid w:val="20E13326"/>
    <w:rsid w:val="32033A17"/>
    <w:rsid w:val="6F285C00"/>
    <w:rsid w:val="74EF2B3C"/>
    <w:rsid w:val="7FB73741"/>
    <w:rsid w:val="CFFFC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1443</Words>
  <Characters>1486</Characters>
  <Lines>0</Lines>
  <Paragraphs>0</Paragraphs>
  <TotalTime>0</TotalTime>
  <ScaleCrop>false</ScaleCrop>
  <LinksUpToDate>false</LinksUpToDate>
  <CharactersWithSpaces>1487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2024-07-17T22:46:00Z</dcterms:created>
  <dc:creator>shili</dc:creator>
  <cp:lastModifiedBy>沈燕</cp:lastModifiedBy>
  <dcterms:modified xsi:type="dcterms:W3CDTF">2024-08-05T11:31:52Z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57E2B03E3FFA4B2F9F0B442299184B8C_13</vt:lpwstr>
  </property>
</Properties>
</file>