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EF09">
      <w:pPr>
        <w:pStyle w:val="2"/>
        <w:spacing w:line="360" w:lineRule="auto"/>
        <w:rPr>
          <w:rFonts w:ascii="仿宋_GB2312" w:hAnsi="华文仿宋" w:eastAsia="仿宋_GB2312" w:cs="Times New Roman"/>
          <w:kern w:val="0"/>
          <w:sz w:val="28"/>
          <w:szCs w:val="24"/>
        </w:rPr>
      </w:pPr>
      <w:r>
        <w:rPr>
          <w:rFonts w:hint="eastAsia" w:ascii="仿宋_GB2312" w:hAnsi="华文仿宋" w:eastAsia="仿宋_GB2312" w:cs="Times New Roman"/>
          <w:kern w:val="0"/>
          <w:sz w:val="28"/>
          <w:szCs w:val="24"/>
        </w:rPr>
        <w:t>附件2</w:t>
      </w:r>
    </w:p>
    <w:p w14:paraId="79E025C5">
      <w:pPr>
        <w:spacing w:line="560" w:lineRule="exact"/>
        <w:ind w:right="-800" w:rightChars="-381"/>
        <w:rPr>
          <w:rFonts w:ascii="仿宋_GB2312" w:hAnsi="宋体" w:eastAsia="仿宋_GB2312"/>
          <w:color w:val="000000"/>
          <w:sz w:val="28"/>
          <w:szCs w:val="44"/>
        </w:rPr>
      </w:pPr>
    </w:p>
    <w:p w14:paraId="0D10B94D">
      <w:pPr>
        <w:spacing w:line="560" w:lineRule="exact"/>
        <w:ind w:right="-800" w:rightChars="-381"/>
        <w:rPr>
          <w:rFonts w:ascii="仿宋_GB2312" w:hAnsi="宋体" w:eastAsia="仿宋_GB2312"/>
          <w:color w:val="000000"/>
          <w:sz w:val="28"/>
          <w:szCs w:val="44"/>
        </w:rPr>
      </w:pPr>
    </w:p>
    <w:p w14:paraId="03D1D843">
      <w:pPr>
        <w:spacing w:line="840" w:lineRule="auto"/>
        <w:jc w:val="center"/>
        <w:rPr>
          <w:rFonts w:ascii="华文中宋" w:hAnsi="华文中宋" w:eastAsia="华文中宋"/>
          <w:sz w:val="63"/>
        </w:rPr>
      </w:pPr>
      <w:r>
        <w:rPr>
          <w:rFonts w:hint="eastAsia" w:ascii="华文中宋" w:hAnsi="华文中宋" w:eastAsia="华文中宋"/>
          <w:sz w:val="63"/>
        </w:rPr>
        <w:t>上海市卫生专业技术人员</w:t>
      </w:r>
    </w:p>
    <w:p w14:paraId="24ABA738">
      <w:pPr>
        <w:spacing w:line="840" w:lineRule="auto"/>
        <w:jc w:val="center"/>
        <w:rPr>
          <w:rFonts w:ascii="华文中宋" w:hAnsi="华文中宋" w:eastAsia="华文中宋"/>
          <w:sz w:val="63"/>
        </w:rPr>
      </w:pPr>
      <w:r>
        <w:rPr>
          <w:rFonts w:hint="eastAsia" w:ascii="华文中宋" w:hAnsi="华文中宋" w:eastAsia="华文中宋"/>
          <w:sz w:val="63"/>
        </w:rPr>
        <w:t>工 作 实 绩 考 核 表</w:t>
      </w:r>
    </w:p>
    <w:p w14:paraId="0C98494E">
      <w:pPr>
        <w:rPr>
          <w:sz w:val="63"/>
        </w:rPr>
      </w:pPr>
    </w:p>
    <w:p w14:paraId="354F9152">
      <w:pPr>
        <w:rPr>
          <w:sz w:val="63"/>
        </w:rPr>
      </w:pPr>
    </w:p>
    <w:p w14:paraId="207CE8CE">
      <w:pPr>
        <w:rPr>
          <w:sz w:val="63"/>
        </w:rPr>
      </w:pPr>
    </w:p>
    <w:p w14:paraId="33B2570B">
      <w:pPr>
        <w:rPr>
          <w:sz w:val="63"/>
        </w:rPr>
      </w:pPr>
    </w:p>
    <w:p w14:paraId="63970355">
      <w:pPr>
        <w:rPr>
          <w:sz w:val="63"/>
        </w:rPr>
      </w:pPr>
    </w:p>
    <w:p w14:paraId="04DD957C">
      <w:pPr>
        <w:rPr>
          <w:sz w:val="63"/>
        </w:rPr>
      </w:pPr>
    </w:p>
    <w:p w14:paraId="2DC6E803">
      <w:pPr>
        <w:ind w:firstLine="1100" w:firstLineChars="250"/>
        <w:rPr>
          <w:rFonts w:ascii="华文中宋" w:hAnsi="华文中宋" w:eastAsia="华文中宋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单    位  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 w14:paraId="028E5282">
      <w:pPr>
        <w:ind w:firstLine="1100" w:firstLineChars="250"/>
        <w:rPr>
          <w:rFonts w:ascii="华文中宋" w:hAnsi="华文中宋" w:eastAsia="华文中宋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姓    名  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 w14:paraId="251F84F0">
      <w:pPr>
        <w:ind w:firstLine="1100" w:firstLineChars="250"/>
        <w:rPr>
          <w:rFonts w:ascii="华文中宋" w:hAnsi="华文中宋" w:eastAsia="华文中宋"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专    业  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 w14:paraId="5CC81488">
      <w:pPr>
        <w:ind w:firstLine="1100" w:firstLineChars="250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 xml:space="preserve">任职资格  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 w14:paraId="25BB3BB8">
      <w:pPr>
        <w:ind w:firstLine="660" w:firstLineChars="150"/>
        <w:rPr>
          <w:rFonts w:ascii="华文中宋" w:hAnsi="华文中宋" w:eastAsia="华文中宋"/>
          <w:sz w:val="44"/>
          <w:szCs w:val="44"/>
        </w:rPr>
      </w:pPr>
    </w:p>
    <w:p w14:paraId="2A5EC753">
      <w:pPr>
        <w:ind w:firstLine="660" w:firstLineChars="150"/>
        <w:rPr>
          <w:rFonts w:ascii="华文中宋" w:hAnsi="华文中宋" w:eastAsia="华文中宋"/>
          <w:sz w:val="44"/>
          <w:szCs w:val="44"/>
        </w:rPr>
      </w:pPr>
    </w:p>
    <w:p w14:paraId="76803840">
      <w:pPr>
        <w:ind w:firstLine="660" w:firstLineChars="150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2B5E077F">
      <w:pPr>
        <w:ind w:firstLine="660" w:firstLineChars="150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172862BD">
      <w:pPr>
        <w:ind w:firstLine="660" w:firstLineChars="150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6527761A">
      <w:pPr>
        <w:ind w:firstLine="660" w:firstLineChars="1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填表注意事项</w:t>
      </w:r>
    </w:p>
    <w:p w14:paraId="301FB863">
      <w:pPr>
        <w:ind w:firstLine="480" w:firstLineChars="150"/>
        <w:jc w:val="center"/>
        <w:rPr>
          <w:rFonts w:ascii="华文中宋" w:hAnsi="华文中宋" w:eastAsia="华文中宋"/>
          <w:sz w:val="32"/>
          <w:szCs w:val="32"/>
        </w:rPr>
      </w:pPr>
    </w:p>
    <w:p w14:paraId="657530D6">
      <w:pPr>
        <w:spacing w:line="600" w:lineRule="auto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一、本表为卫生专业技术人员申报卫生高级职称能力考核依据，由单位填写。</w:t>
      </w:r>
    </w:p>
    <w:p w14:paraId="215612F3">
      <w:pPr>
        <w:spacing w:line="600" w:lineRule="auto"/>
        <w:ind w:firstLine="480" w:firstLineChars="15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二、适用时间为卫生专业技术人员聘任本级技术职务任职年限的情况。</w:t>
      </w:r>
    </w:p>
    <w:p w14:paraId="42C59DD3">
      <w:pPr>
        <w:spacing w:line="600" w:lineRule="auto"/>
        <w:ind w:firstLine="480" w:firstLineChars="15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三、本表所列“专业技术岗位情况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”栏目中</w:t>
      </w:r>
      <w:r>
        <w:rPr>
          <w:rFonts w:hint="eastAsia" w:ascii="仿宋_GB2312" w:hAnsi="华文中宋" w:eastAsia="仿宋_GB2312"/>
          <w:color w:val="auto"/>
          <w:sz w:val="32"/>
          <w:szCs w:val="32"/>
          <w:u w:val="none"/>
        </w:rPr>
        <w:t>的临床、口腔、中医类别医师应根据被考核人员任职期间内的表现填写，公共卫生、药、护、技、研</w:t>
      </w:r>
      <w:r>
        <w:rPr>
          <w:rFonts w:hint="eastAsia" w:ascii="仿宋_GB2312" w:hAnsi="华文中宋" w:eastAsia="仿宋_GB2312"/>
          <w:sz w:val="32"/>
          <w:szCs w:val="32"/>
        </w:rPr>
        <w:t>应根据被考核人员在任职期间内的表现逐年填写；“教学情况”、“科研创新和获奖情况”、“国内外进修学习及各类学术活动”、“其他工作实绩”栏目应在被考核人员任职期满后填写；“其他工作实绩”主要包括专业技术特长、完成对口支援、援外和重大医疗卫生保障任务等情况；单位根据各考核项目进行项目综合评分，并将项目总分填入“综合评价结果”中的“专业技术水平评价”栏内；“任职期间考核综合评价”、“综合评价结果”栏目为单位在被考核人员任职期满后综合填写。</w:t>
      </w:r>
    </w:p>
    <w:p w14:paraId="22263545">
      <w:pPr>
        <w:spacing w:line="600" w:lineRule="auto"/>
        <w:ind w:firstLine="480" w:firstLineChars="15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四、填写的内容要真实，字迹要端正、清楚。</w:t>
      </w:r>
    </w:p>
    <w:p w14:paraId="25B7DB01">
      <w:pPr>
        <w:spacing w:line="600" w:lineRule="auto"/>
        <w:ind w:firstLine="480" w:firstLineChars="15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五、本表作为业务档案保存。</w:t>
      </w:r>
    </w:p>
    <w:p w14:paraId="65A594AE">
      <w:pPr>
        <w:ind w:firstLine="480" w:firstLineChars="150"/>
        <w:jc w:val="center"/>
        <w:rPr>
          <w:rFonts w:ascii="黑体" w:hAnsi="华文中宋" w:eastAsia="黑体"/>
          <w:sz w:val="28"/>
          <w:szCs w:val="28"/>
        </w:rPr>
      </w:pPr>
      <w:r>
        <w:rPr>
          <w:rFonts w:ascii="仿宋_GB2312" w:hAnsi="华文中宋" w:eastAsia="仿宋_GB2312"/>
          <w:sz w:val="32"/>
          <w:szCs w:val="32"/>
        </w:rPr>
        <w:br w:type="page"/>
      </w:r>
      <w:r>
        <w:rPr>
          <w:rFonts w:hint="eastAsia" w:ascii="仿宋_GB2312" w:hAnsi="华文中宋" w:eastAsia="仿宋_GB2312"/>
          <w:sz w:val="32"/>
          <w:szCs w:val="32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</w:t>
      </w:r>
      <w:r>
        <w:rPr>
          <w:rFonts w:hint="eastAsia" w:ascii="黑体" w:hAnsi="华文中宋" w:eastAsia="黑体"/>
          <w:sz w:val="28"/>
          <w:szCs w:val="28"/>
        </w:rPr>
        <w:t>临床医师专业技术岗位情况</w:t>
      </w:r>
    </w:p>
    <w:tbl>
      <w:tblPr>
        <w:tblStyle w:val="6"/>
        <w:tblW w:w="1044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89"/>
        <w:gridCol w:w="513"/>
        <w:gridCol w:w="1276"/>
        <w:gridCol w:w="1606"/>
        <w:gridCol w:w="1606"/>
        <w:gridCol w:w="1607"/>
        <w:gridCol w:w="1228"/>
      </w:tblGrid>
      <w:tr w14:paraId="4449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5" w:type="dxa"/>
            <w:gridSpan w:val="4"/>
            <w:tcBorders>
              <w:tl2br w:val="single" w:color="auto" w:sz="4" w:space="0"/>
            </w:tcBorders>
            <w:vAlign w:val="center"/>
          </w:tcPr>
          <w:p w14:paraId="5B1A4F30">
            <w:pPr>
              <w:wordWrap w:val="0"/>
              <w:spacing w:line="36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4EC643A1">
            <w:pPr>
              <w:spacing w:line="360" w:lineRule="exact"/>
              <w:ind w:firstLine="360" w:firstLineChars="1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606" w:type="dxa"/>
            <w:vAlign w:val="center"/>
          </w:tcPr>
          <w:p w14:paraId="0D97CD10">
            <w:pPr>
              <w:ind w:left="-191" w:leftChars="-91" w:right="-191" w:rightChars="-91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6F5E2E59">
            <w:pPr>
              <w:ind w:left="-191" w:leftChars="-91" w:right="-191" w:rightChars="-91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7B0674F2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606" w:type="dxa"/>
            <w:vAlign w:val="center"/>
          </w:tcPr>
          <w:p w14:paraId="11B19F5C">
            <w:pPr>
              <w:ind w:left="-191" w:leftChars="-91" w:right="-191" w:rightChars="-91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7630E981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33C40B70">
            <w:pPr>
              <w:ind w:left="-204" w:leftChars="-97" w:right="-183" w:rightChars="-87"/>
              <w:jc w:val="center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607" w:type="dxa"/>
            <w:vAlign w:val="center"/>
          </w:tcPr>
          <w:p w14:paraId="6580F139">
            <w:pPr>
              <w:ind w:left="-191" w:leftChars="-91" w:right="-191" w:rightChars="-91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4B769F25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445A90DC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228" w:type="dxa"/>
            <w:vAlign w:val="center"/>
          </w:tcPr>
          <w:p w14:paraId="552754E9">
            <w:pPr>
              <w:ind w:right="-191" w:rightChars="-91" w:firstLine="210" w:firstLineChars="100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合计</w:t>
            </w:r>
          </w:p>
        </w:tc>
      </w:tr>
      <w:tr w14:paraId="6A53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53AC8433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专业技术岗位情况（根据岗位情况选项填写，项目总分50分</w:t>
            </w:r>
            <w:r>
              <w:rPr>
                <w:rFonts w:hint="eastAsia" w:ascii="仿宋_GB2312" w:hAnsi="华文中宋" w:eastAsia="仿宋_GB2312"/>
                <w:sz w:val="24"/>
              </w:rPr>
              <w:t>）</w:t>
            </w:r>
          </w:p>
        </w:tc>
        <w:tc>
          <w:tcPr>
            <w:tcW w:w="1789" w:type="dxa"/>
            <w:vMerge w:val="restart"/>
            <w:vAlign w:val="center"/>
          </w:tcPr>
          <w:p w14:paraId="0CDAFBC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门诊单元数</w:t>
            </w:r>
          </w:p>
        </w:tc>
        <w:tc>
          <w:tcPr>
            <w:tcW w:w="1789" w:type="dxa"/>
            <w:gridSpan w:val="2"/>
            <w:vAlign w:val="center"/>
          </w:tcPr>
          <w:p w14:paraId="0258FF3E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无病房</w:t>
            </w:r>
          </w:p>
        </w:tc>
        <w:tc>
          <w:tcPr>
            <w:tcW w:w="1606" w:type="dxa"/>
            <w:vAlign w:val="center"/>
          </w:tcPr>
          <w:p w14:paraId="4BC8166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2FC7891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7785D6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628A432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D68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405E33A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 w14:paraId="1A88545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single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3E14F520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有病房</w:t>
            </w:r>
          </w:p>
        </w:tc>
        <w:tc>
          <w:tcPr>
            <w:tcW w:w="1606" w:type="dxa"/>
            <w:vAlign w:val="center"/>
          </w:tcPr>
          <w:p w14:paraId="650377F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2D180E4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3C23882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6EBBF4B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0D1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4106C8C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4759AE9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门诊人次数/诊疗人次数</w:t>
            </w:r>
          </w:p>
        </w:tc>
        <w:tc>
          <w:tcPr>
            <w:tcW w:w="1606" w:type="dxa"/>
            <w:vAlign w:val="center"/>
          </w:tcPr>
          <w:p w14:paraId="57C5006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432A1E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6B99ED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3F05A63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D2F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134E5219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5250741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参与诊疗患者人次数</w:t>
            </w:r>
          </w:p>
        </w:tc>
        <w:tc>
          <w:tcPr>
            <w:tcW w:w="1606" w:type="dxa"/>
            <w:vAlign w:val="center"/>
          </w:tcPr>
          <w:p w14:paraId="35034DC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68ABD0F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35A6924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4FCC66F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DC1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28BFCB5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49F856A2">
            <w:pPr>
              <w:spacing w:line="360" w:lineRule="exact"/>
              <w:jc w:val="left"/>
              <w:rPr>
                <w:rFonts w:ascii="仿宋_GB2312" w:hAnsi="华文中宋" w:eastAsia="仿宋_GB2312"/>
                <w:strike/>
                <w:color w:val="FF0000"/>
                <w:sz w:val="24"/>
                <w:highlight w:val="yellow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病房工作天数</w:t>
            </w:r>
          </w:p>
        </w:tc>
        <w:tc>
          <w:tcPr>
            <w:tcW w:w="1606" w:type="dxa"/>
            <w:vAlign w:val="center"/>
          </w:tcPr>
          <w:p w14:paraId="56B0EB2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0B14645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08B533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5FD607B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771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443C001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11D5DA68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主持查房次数</w:t>
            </w:r>
          </w:p>
        </w:tc>
        <w:tc>
          <w:tcPr>
            <w:tcW w:w="1606" w:type="dxa"/>
            <w:vAlign w:val="center"/>
          </w:tcPr>
          <w:p w14:paraId="401F5CB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F1F539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F99928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5505282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F54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6B77CE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78DADE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出院人次数</w:t>
            </w:r>
          </w:p>
        </w:tc>
        <w:tc>
          <w:tcPr>
            <w:tcW w:w="1606" w:type="dxa"/>
            <w:vAlign w:val="center"/>
          </w:tcPr>
          <w:p w14:paraId="2C1E5AA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233DE6B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806DBB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52E651D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A12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4CC355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1F5BD712">
            <w:pPr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（出院患者）手术/操作人次数</w:t>
            </w:r>
          </w:p>
        </w:tc>
        <w:tc>
          <w:tcPr>
            <w:tcW w:w="1606" w:type="dxa"/>
            <w:vAlign w:val="center"/>
          </w:tcPr>
          <w:p w14:paraId="5BC887FF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FF0000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FF0038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2AFFD3C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3B900AD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0B3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B17FAF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6522902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基本手术人次数</w:t>
            </w:r>
          </w:p>
        </w:tc>
        <w:tc>
          <w:tcPr>
            <w:tcW w:w="1276" w:type="dxa"/>
            <w:vAlign w:val="center"/>
          </w:tcPr>
          <w:p w14:paraId="52C6AF82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主刀</w:t>
            </w:r>
          </w:p>
        </w:tc>
        <w:tc>
          <w:tcPr>
            <w:tcW w:w="1606" w:type="dxa"/>
            <w:vAlign w:val="center"/>
          </w:tcPr>
          <w:p w14:paraId="3C18C83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28F7378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6A64683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00D1110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0F0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572FC9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continue"/>
            <w:vAlign w:val="center"/>
          </w:tcPr>
          <w:p w14:paraId="5DD7FF2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6" w:type="dxa"/>
            <w:vAlign w:val="center"/>
          </w:tcPr>
          <w:p w14:paraId="3B9DBEB2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一助</w:t>
            </w:r>
          </w:p>
        </w:tc>
        <w:tc>
          <w:tcPr>
            <w:tcW w:w="1606" w:type="dxa"/>
            <w:vAlign w:val="center"/>
          </w:tcPr>
          <w:p w14:paraId="19BA826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01EE87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F40E7C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5766926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CE0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202A2C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5B7C7C8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疑难手术人次数</w:t>
            </w:r>
          </w:p>
          <w:p w14:paraId="6B3568C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（三级和四级手术）</w:t>
            </w:r>
          </w:p>
        </w:tc>
        <w:tc>
          <w:tcPr>
            <w:tcW w:w="1276" w:type="dxa"/>
            <w:vAlign w:val="center"/>
          </w:tcPr>
          <w:p w14:paraId="0EDC83A8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主刀</w:t>
            </w:r>
          </w:p>
        </w:tc>
        <w:tc>
          <w:tcPr>
            <w:tcW w:w="1606" w:type="dxa"/>
            <w:vAlign w:val="center"/>
          </w:tcPr>
          <w:p w14:paraId="5279DB2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EE3464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64EC796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2E6D49B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56F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5741EA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continue"/>
            <w:vAlign w:val="center"/>
          </w:tcPr>
          <w:p w14:paraId="00586E18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6" w:type="dxa"/>
            <w:vAlign w:val="center"/>
          </w:tcPr>
          <w:p w14:paraId="01B47D44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一助</w:t>
            </w:r>
          </w:p>
        </w:tc>
        <w:tc>
          <w:tcPr>
            <w:tcW w:w="1606" w:type="dxa"/>
            <w:vAlign w:val="center"/>
          </w:tcPr>
          <w:p w14:paraId="6ED9AA7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CFE38C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97FDD3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3C17038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814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695FD9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3A5F1B1F">
            <w:pPr>
              <w:spacing w:line="360" w:lineRule="exact"/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请在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勾选：</w:t>
            </w:r>
          </w:p>
          <w:p w14:paraId="21E7F90C">
            <w:pPr>
              <w:spacing w:line="360" w:lineRule="exact"/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  <w:lang w:eastAsia="zh-CN"/>
              </w:rPr>
              <w:t>消化内镜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</w:p>
          <w:p w14:paraId="6FBAA131">
            <w:pPr>
              <w:spacing w:line="360" w:lineRule="exact"/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  <w:lang w:eastAsia="zh-CN"/>
              </w:rPr>
              <w:t>呼吸内镜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</w:p>
          <w:p w14:paraId="68FB55CC">
            <w:pPr>
              <w:spacing w:line="360" w:lineRule="exact"/>
              <w:rPr>
                <w:rFonts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  <w:lang w:eastAsia="zh-CN"/>
              </w:rPr>
              <w:t>介入治疗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</w:p>
        </w:tc>
        <w:tc>
          <w:tcPr>
            <w:tcW w:w="1276" w:type="dxa"/>
            <w:vAlign w:val="center"/>
          </w:tcPr>
          <w:p w14:paraId="21F2786A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术者</w:t>
            </w:r>
          </w:p>
        </w:tc>
        <w:tc>
          <w:tcPr>
            <w:tcW w:w="1606" w:type="dxa"/>
            <w:vAlign w:val="center"/>
          </w:tcPr>
          <w:p w14:paraId="23B2105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3ED3A73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54411B1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6086F4F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C4C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4E8DFA2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continue"/>
            <w:vAlign w:val="center"/>
          </w:tcPr>
          <w:p w14:paraId="5ABC006D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276" w:type="dxa"/>
            <w:vAlign w:val="center"/>
          </w:tcPr>
          <w:p w14:paraId="3F53789A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  <w:u w:val="none"/>
              </w:rPr>
              <w:t>助手</w:t>
            </w:r>
          </w:p>
        </w:tc>
        <w:tc>
          <w:tcPr>
            <w:tcW w:w="1606" w:type="dxa"/>
            <w:vAlign w:val="center"/>
          </w:tcPr>
          <w:p w14:paraId="5777B55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14C06A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27E0FB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764EC2D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CFD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1192293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71A45AD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承担会诊次数</w:t>
            </w:r>
          </w:p>
        </w:tc>
        <w:tc>
          <w:tcPr>
            <w:tcW w:w="1276" w:type="dxa"/>
            <w:vAlign w:val="center"/>
          </w:tcPr>
          <w:p w14:paraId="7B4DFA65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院内</w:t>
            </w:r>
          </w:p>
        </w:tc>
        <w:tc>
          <w:tcPr>
            <w:tcW w:w="1606" w:type="dxa"/>
            <w:vMerge w:val="restart"/>
            <w:vAlign w:val="center"/>
          </w:tcPr>
          <w:p w14:paraId="10985AC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7527A6C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14:paraId="50455F3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  <w:vMerge w:val="restart"/>
          </w:tcPr>
          <w:p w14:paraId="15E2A5B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34E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D4B32D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continue"/>
            <w:vAlign w:val="center"/>
          </w:tcPr>
          <w:p w14:paraId="14E1E1D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6B4EA4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院外</w:t>
            </w:r>
          </w:p>
        </w:tc>
        <w:tc>
          <w:tcPr>
            <w:tcW w:w="1606" w:type="dxa"/>
            <w:vMerge w:val="continue"/>
            <w:vAlign w:val="center"/>
          </w:tcPr>
          <w:p w14:paraId="317483A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4AF9661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Merge w:val="continue"/>
            <w:vAlign w:val="center"/>
          </w:tcPr>
          <w:p w14:paraId="4DD9939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  <w:vMerge w:val="continue"/>
          </w:tcPr>
          <w:p w14:paraId="72E1569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9C9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77C7A7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21FB4B6F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主持/参与疑难病例讨论次数</w:t>
            </w:r>
          </w:p>
        </w:tc>
        <w:tc>
          <w:tcPr>
            <w:tcW w:w="1606" w:type="dxa"/>
            <w:vAlign w:val="center"/>
          </w:tcPr>
          <w:p w14:paraId="3CCA66A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1031416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980BE9C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</w:tcPr>
          <w:p w14:paraId="3E091251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86F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7A3FB6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345E41A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主持危重病人的抢救和处理重大事故数</w:t>
            </w:r>
          </w:p>
        </w:tc>
        <w:tc>
          <w:tcPr>
            <w:tcW w:w="1606" w:type="dxa"/>
            <w:vAlign w:val="center"/>
          </w:tcPr>
          <w:p w14:paraId="5D70C5D5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D64867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E2C9F9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</w:tcPr>
          <w:p w14:paraId="3D9EFD96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449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4E3519D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75A35C11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解决疑难病例或关键、重大技术（科研）问题数</w:t>
            </w:r>
          </w:p>
        </w:tc>
        <w:tc>
          <w:tcPr>
            <w:tcW w:w="1606" w:type="dxa"/>
            <w:vAlign w:val="center"/>
          </w:tcPr>
          <w:p w14:paraId="7DBDCCD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7C47CD84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FA1DBE9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</w:tcPr>
          <w:p w14:paraId="358ACE9A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5CB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5B42FE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restart"/>
            <w:vAlign w:val="center"/>
          </w:tcPr>
          <w:p w14:paraId="3A97C5A1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事故</w:t>
            </w:r>
          </w:p>
        </w:tc>
        <w:tc>
          <w:tcPr>
            <w:tcW w:w="1276" w:type="dxa"/>
            <w:vAlign w:val="center"/>
          </w:tcPr>
          <w:p w14:paraId="72084CBB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医疗事故</w:t>
            </w:r>
          </w:p>
        </w:tc>
        <w:tc>
          <w:tcPr>
            <w:tcW w:w="1606" w:type="dxa"/>
            <w:vAlign w:val="center"/>
          </w:tcPr>
          <w:p w14:paraId="2630571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171D491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58289C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662D94E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BA5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15474DB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302" w:type="dxa"/>
            <w:gridSpan w:val="2"/>
            <w:vMerge w:val="continue"/>
            <w:vAlign w:val="center"/>
          </w:tcPr>
          <w:p w14:paraId="7637542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A2935F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color w:val="FF0000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医疗差错</w:t>
            </w:r>
          </w:p>
        </w:tc>
        <w:tc>
          <w:tcPr>
            <w:tcW w:w="1606" w:type="dxa"/>
            <w:vAlign w:val="center"/>
          </w:tcPr>
          <w:p w14:paraId="7F4A5E7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6" w:type="dxa"/>
            <w:vAlign w:val="center"/>
          </w:tcPr>
          <w:p w14:paraId="50B6B0A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38A9908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28" w:type="dxa"/>
          </w:tcPr>
          <w:p w14:paraId="1891EB4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38E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47CF35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578" w:type="dxa"/>
            <w:gridSpan w:val="3"/>
            <w:vAlign w:val="center"/>
          </w:tcPr>
          <w:p w14:paraId="37DF172A">
            <w:pPr>
              <w:widowControl/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6047" w:type="dxa"/>
            <w:gridSpan w:val="4"/>
            <w:vAlign w:val="center"/>
          </w:tcPr>
          <w:p w14:paraId="773313F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</w:tbl>
    <w:p w14:paraId="73D4CEEE">
      <w:pPr>
        <w:widowControl/>
        <w:ind w:left="720"/>
        <w:jc w:val="center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医技部门人员专业技术岗位情况</w:t>
      </w:r>
    </w:p>
    <w:tbl>
      <w:tblPr>
        <w:tblStyle w:val="6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69"/>
        <w:gridCol w:w="283"/>
        <w:gridCol w:w="1950"/>
        <w:gridCol w:w="1169"/>
        <w:gridCol w:w="1134"/>
        <w:gridCol w:w="1134"/>
        <w:gridCol w:w="1134"/>
        <w:gridCol w:w="1134"/>
      </w:tblGrid>
      <w:tr w14:paraId="48DD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9" w:type="dxa"/>
            <w:gridSpan w:val="4"/>
            <w:tcBorders>
              <w:tl2br w:val="single" w:color="auto" w:sz="4" w:space="0"/>
            </w:tcBorders>
            <w:vAlign w:val="center"/>
          </w:tcPr>
          <w:p w14:paraId="1ADEFC6F">
            <w:pPr>
              <w:wordWrap w:val="0"/>
              <w:spacing w:line="360" w:lineRule="exact"/>
              <w:ind w:left="-283" w:leftChars="-135" w:right="480" w:firstLine="283" w:firstLineChars="118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12A967AE">
            <w:pPr>
              <w:spacing w:line="360" w:lineRule="exact"/>
              <w:ind w:firstLine="360" w:firstLineChars="1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169" w:type="dxa"/>
            <w:vAlign w:val="bottom"/>
          </w:tcPr>
          <w:p w14:paraId="6407041D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7E5933C4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36ED800A">
            <w:pPr>
              <w:ind w:left="-191" w:leftChars="-91" w:right="-143" w:rightChars="-68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6B93C1C5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6F5A0BE2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551ABE52">
            <w:pPr>
              <w:ind w:left="-204" w:leftChars="-97" w:right="-183" w:rightChars="-87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2DA559E3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0CB54358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75255F5B">
            <w:pPr>
              <w:ind w:left="-88" w:leftChars="-42" w:right="-97" w:rightChars="-46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7BB124CB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59BD2E0E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3F59C053">
            <w:pPr>
              <w:ind w:left="-155" w:leftChars="-74" w:right="-191" w:rightChars="-91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34EAEB9A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1135453F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2339991D">
            <w:pPr>
              <w:ind w:left="-155" w:leftChars="-74" w:right="-191" w:rightChars="-91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</w:tr>
      <w:tr w14:paraId="7C23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2CED353B">
            <w:pPr>
              <w:spacing w:line="360" w:lineRule="exact"/>
              <w:jc w:val="lef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专业技术岗位情况（根据岗位情况选项填写，项目总分50分</w:t>
            </w:r>
            <w:r>
              <w:rPr>
                <w:rFonts w:hint="eastAsia" w:ascii="仿宋_GB2312" w:hAnsi="华文中宋" w:eastAsia="仿宋_GB2312"/>
                <w:sz w:val="24"/>
              </w:rPr>
              <w:t>）</w:t>
            </w:r>
          </w:p>
        </w:tc>
        <w:tc>
          <w:tcPr>
            <w:tcW w:w="3402" w:type="dxa"/>
            <w:gridSpan w:val="3"/>
            <w:vAlign w:val="center"/>
          </w:tcPr>
          <w:p w14:paraId="34CB654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参加专业工作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周数</w:t>
            </w:r>
          </w:p>
        </w:tc>
        <w:tc>
          <w:tcPr>
            <w:tcW w:w="1169" w:type="dxa"/>
            <w:vAlign w:val="center"/>
          </w:tcPr>
          <w:p w14:paraId="4774F3B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A75BB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DE52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EEE6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3B537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17E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C9CE929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4D3AB23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参与诊疗患者人次数</w:t>
            </w:r>
          </w:p>
        </w:tc>
        <w:tc>
          <w:tcPr>
            <w:tcW w:w="5705" w:type="dxa"/>
            <w:gridSpan w:val="5"/>
            <w:vAlign w:val="center"/>
          </w:tcPr>
          <w:p w14:paraId="2485D59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946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3056CD6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8DEE7D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</w:rPr>
              <w:t>签发检查报告份数</w:t>
            </w:r>
          </w:p>
        </w:tc>
        <w:tc>
          <w:tcPr>
            <w:tcW w:w="5705" w:type="dxa"/>
            <w:gridSpan w:val="5"/>
            <w:vAlign w:val="center"/>
          </w:tcPr>
          <w:p w14:paraId="5C8DEE5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B5A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E72639C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5A016B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主持/参与疑难病例讨论次数</w:t>
            </w:r>
          </w:p>
        </w:tc>
        <w:tc>
          <w:tcPr>
            <w:tcW w:w="1169" w:type="dxa"/>
            <w:vAlign w:val="center"/>
          </w:tcPr>
          <w:p w14:paraId="490FEA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6940C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CA179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C5D58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4F3BE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723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24A3960E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30B86E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承担院内外会诊次数</w:t>
            </w:r>
          </w:p>
        </w:tc>
        <w:tc>
          <w:tcPr>
            <w:tcW w:w="1169" w:type="dxa"/>
            <w:vAlign w:val="center"/>
          </w:tcPr>
          <w:p w14:paraId="666ECD8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D3ADA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5A69D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EFED0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C822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3AA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581DE0B2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7434ED9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完成检测的检验项目数</w:t>
            </w:r>
          </w:p>
        </w:tc>
        <w:tc>
          <w:tcPr>
            <w:tcW w:w="1169" w:type="dxa"/>
            <w:vAlign w:val="center"/>
          </w:tcPr>
          <w:p w14:paraId="3AAC35A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1ECFF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0C103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D09C7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BBA9A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76B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6DFE55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2547107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完成检测的测试量</w:t>
            </w:r>
          </w:p>
        </w:tc>
        <w:tc>
          <w:tcPr>
            <w:tcW w:w="1169" w:type="dxa"/>
            <w:vAlign w:val="center"/>
          </w:tcPr>
          <w:p w14:paraId="66D007B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63FD8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D2FF2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EDC59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1A707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2EA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DFB44F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82AF827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负责审核室内、室间质控的检验项目数</w:t>
            </w:r>
          </w:p>
        </w:tc>
        <w:tc>
          <w:tcPr>
            <w:tcW w:w="1169" w:type="dxa"/>
            <w:vAlign w:val="center"/>
          </w:tcPr>
          <w:p w14:paraId="1A142E0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BCFE1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5BEDC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34C6D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5822C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0B5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8D7BB2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9546304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负责审核或签发检验报告的检验项目数</w:t>
            </w:r>
          </w:p>
        </w:tc>
        <w:tc>
          <w:tcPr>
            <w:tcW w:w="1169" w:type="dxa"/>
            <w:vAlign w:val="center"/>
          </w:tcPr>
          <w:p w14:paraId="2F75B02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B78AB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809E0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159DB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98D1F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CB6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0586B6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ED5E67E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主持读片（图）人次</w:t>
            </w:r>
          </w:p>
        </w:tc>
        <w:tc>
          <w:tcPr>
            <w:tcW w:w="1169" w:type="dxa"/>
            <w:vAlign w:val="center"/>
          </w:tcPr>
          <w:p w14:paraId="46FA812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F021D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38D9F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ABD71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C07D4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C98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5B1788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52" w:type="dxa"/>
            <w:gridSpan w:val="2"/>
            <w:vMerge w:val="restart"/>
            <w:vAlign w:val="center"/>
          </w:tcPr>
          <w:p w14:paraId="475E3632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介入治疗</w:t>
            </w:r>
          </w:p>
          <w:p w14:paraId="163C7DA3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（有病房）</w:t>
            </w:r>
          </w:p>
        </w:tc>
        <w:tc>
          <w:tcPr>
            <w:tcW w:w="1950" w:type="dxa"/>
            <w:vAlign w:val="center"/>
          </w:tcPr>
          <w:p w14:paraId="682EF43F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门诊人次</w:t>
            </w:r>
          </w:p>
        </w:tc>
        <w:tc>
          <w:tcPr>
            <w:tcW w:w="5705" w:type="dxa"/>
            <w:gridSpan w:val="5"/>
            <w:vAlign w:val="center"/>
          </w:tcPr>
          <w:p w14:paraId="3911482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C0E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373F8A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4975533B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0" w:type="dxa"/>
            <w:vAlign w:val="center"/>
          </w:tcPr>
          <w:p w14:paraId="2C9C0153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出院人次</w:t>
            </w:r>
          </w:p>
        </w:tc>
        <w:tc>
          <w:tcPr>
            <w:tcW w:w="5705" w:type="dxa"/>
            <w:gridSpan w:val="5"/>
            <w:vAlign w:val="center"/>
          </w:tcPr>
          <w:p w14:paraId="69EDF0F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B97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784B543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452" w:type="dxa"/>
            <w:gridSpan w:val="2"/>
            <w:vMerge w:val="continue"/>
            <w:vAlign w:val="center"/>
          </w:tcPr>
          <w:p w14:paraId="1C672FDD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</w:p>
        </w:tc>
        <w:tc>
          <w:tcPr>
            <w:tcW w:w="1950" w:type="dxa"/>
            <w:vAlign w:val="center"/>
          </w:tcPr>
          <w:p w14:paraId="1897AC25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（出院患者）</w:t>
            </w:r>
          </w:p>
          <w:p w14:paraId="14140DF6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手术/操作人次</w:t>
            </w:r>
          </w:p>
        </w:tc>
        <w:tc>
          <w:tcPr>
            <w:tcW w:w="5705" w:type="dxa"/>
            <w:gridSpan w:val="5"/>
            <w:vAlign w:val="center"/>
          </w:tcPr>
          <w:p w14:paraId="5F1203B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2D4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55BDA77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24F5BAC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完成病案ICD编码工作病案数</w:t>
            </w:r>
          </w:p>
        </w:tc>
        <w:tc>
          <w:tcPr>
            <w:tcW w:w="1169" w:type="dxa"/>
            <w:vAlign w:val="center"/>
          </w:tcPr>
          <w:p w14:paraId="38D4CE4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32B59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A4DD2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1AEF9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71BB5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8CD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106BEDE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108443F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完成病案首页质控数</w:t>
            </w:r>
          </w:p>
        </w:tc>
        <w:tc>
          <w:tcPr>
            <w:tcW w:w="1169" w:type="dxa"/>
            <w:vAlign w:val="center"/>
          </w:tcPr>
          <w:p w14:paraId="4CA4122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797D6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0B8CD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4ED55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170B5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DC7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ED5A4C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8BC0516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解决疑难病例或关键、重大技术（科研）问题数</w:t>
            </w:r>
          </w:p>
        </w:tc>
        <w:tc>
          <w:tcPr>
            <w:tcW w:w="1169" w:type="dxa"/>
            <w:vAlign w:val="center"/>
          </w:tcPr>
          <w:p w14:paraId="070DA57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E1FF5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A7F14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9A580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27DE3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AB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07036E6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69" w:type="dxa"/>
            <w:vMerge w:val="restart"/>
            <w:vAlign w:val="center"/>
          </w:tcPr>
          <w:p w14:paraId="0924A4D1">
            <w:pPr>
              <w:widowControl/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事故</w:t>
            </w:r>
          </w:p>
        </w:tc>
        <w:tc>
          <w:tcPr>
            <w:tcW w:w="2233" w:type="dxa"/>
            <w:gridSpan w:val="2"/>
            <w:vAlign w:val="center"/>
          </w:tcPr>
          <w:p w14:paraId="06A5D53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医疗事故</w:t>
            </w:r>
          </w:p>
        </w:tc>
        <w:tc>
          <w:tcPr>
            <w:tcW w:w="1169" w:type="dxa"/>
          </w:tcPr>
          <w:p w14:paraId="3054A48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76454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4F73D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CC1E4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8EDE2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683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676DAD6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886FDD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1BB83E7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医疗差错</w:t>
            </w:r>
          </w:p>
        </w:tc>
        <w:tc>
          <w:tcPr>
            <w:tcW w:w="1169" w:type="dxa"/>
            <w:vAlign w:val="center"/>
          </w:tcPr>
          <w:p w14:paraId="665846D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92A0D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DE03F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50832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67BC7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307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  <w:vAlign w:val="center"/>
          </w:tcPr>
          <w:p w14:paraId="3E62DB5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94ADCFE">
            <w:pPr>
              <w:widowControl/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705" w:type="dxa"/>
            <w:gridSpan w:val="5"/>
            <w:vAlign w:val="center"/>
          </w:tcPr>
          <w:p w14:paraId="5505C30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</w:tbl>
    <w:p w14:paraId="4BD9412A">
      <w:r>
        <w:rPr>
          <w:rFonts w:ascii="黑体" w:hAnsi="华文中宋" w:eastAsia="黑体"/>
          <w:sz w:val="28"/>
          <w:szCs w:val="28"/>
        </w:rPr>
        <w:br w:type="page"/>
      </w:r>
    </w:p>
    <w:p w14:paraId="57A9757B">
      <w:pPr>
        <w:widowControl/>
        <w:jc w:val="center"/>
        <w:rPr>
          <w:rFonts w:hint="eastAsia" w:ascii="华文中宋" w:hAnsi="华文中宋" w:eastAsia="华文中宋"/>
          <w:szCs w:val="21"/>
        </w:rPr>
      </w:pPr>
      <w:r>
        <w:rPr>
          <w:rFonts w:hint="eastAsia" w:ascii="黑体" w:hAnsi="华文中宋" w:eastAsia="黑体"/>
          <w:sz w:val="28"/>
          <w:szCs w:val="28"/>
        </w:rPr>
        <w:t>药学人员专业技术岗位情况</w:t>
      </w:r>
    </w:p>
    <w:tbl>
      <w:tblPr>
        <w:tblStyle w:val="6"/>
        <w:tblW w:w="9581" w:type="dxa"/>
        <w:tblInd w:w="-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881"/>
        <w:gridCol w:w="1701"/>
        <w:gridCol w:w="1134"/>
        <w:gridCol w:w="1134"/>
        <w:gridCol w:w="1134"/>
        <w:gridCol w:w="1134"/>
        <w:gridCol w:w="1318"/>
      </w:tblGrid>
      <w:tr w14:paraId="6807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727" w:type="dxa"/>
            <w:gridSpan w:val="3"/>
            <w:tcBorders>
              <w:tl2br w:val="single" w:color="auto" w:sz="4" w:space="0"/>
            </w:tcBorders>
            <w:vAlign w:val="center"/>
          </w:tcPr>
          <w:p w14:paraId="470F1368">
            <w:pPr>
              <w:wordWrap w:val="0"/>
              <w:spacing w:line="360" w:lineRule="exact"/>
              <w:ind w:right="480"/>
              <w:jc w:val="righ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1ADB3042">
            <w:pPr>
              <w:spacing w:line="360" w:lineRule="exact"/>
              <w:ind w:firstLine="360" w:firstLineChars="15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134" w:type="dxa"/>
            <w:vAlign w:val="bottom"/>
          </w:tcPr>
          <w:p w14:paraId="24D8CE49">
            <w:pPr>
              <w:ind w:left="-191" w:leftChars="-91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60765234">
            <w:pPr>
              <w:ind w:left="-191" w:leftChars="-91" w:right="-143" w:rightChars="-68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5E50BFAD">
            <w:pPr>
              <w:ind w:left="-191" w:leftChars="-91" w:right="-143" w:rightChars="-68"/>
              <w:rPr>
                <w:rFonts w:hint="eastAsia"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7A2632D5">
            <w:pPr>
              <w:ind w:left="-191" w:leftChars="-91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4AE60AC0">
            <w:pPr>
              <w:ind w:left="-191" w:leftChars="-91" w:right="-143" w:rightChars="-68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4960C8E5">
            <w:pPr>
              <w:ind w:left="-204" w:leftChars="-97" w:right="-183" w:rightChars="-87"/>
              <w:rPr>
                <w:rFonts w:hint="eastAsia"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53BB8702">
            <w:pPr>
              <w:ind w:left="-191" w:leftChars="-91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78B83061">
            <w:pPr>
              <w:ind w:left="-191" w:leftChars="-91" w:right="-143" w:rightChars="-68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4EF4345F">
            <w:pPr>
              <w:ind w:left="-88" w:leftChars="-42" w:right="-97" w:rightChars="-46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180DF3D4">
            <w:pPr>
              <w:ind w:left="-191" w:leftChars="-91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79448AA0">
            <w:pPr>
              <w:ind w:left="-191" w:leftChars="-91" w:right="-143" w:rightChars="-68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6FA69A0C">
            <w:pPr>
              <w:ind w:left="-107" w:leftChars="-51" w:right="-191" w:rightChars="-91"/>
              <w:rPr>
                <w:rFonts w:hint="eastAsia"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318" w:type="dxa"/>
            <w:vAlign w:val="bottom"/>
          </w:tcPr>
          <w:p w14:paraId="77B5C966">
            <w:pPr>
              <w:ind w:left="-40" w:leftChars="-19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208BBF9B">
            <w:pPr>
              <w:ind w:left="-191" w:leftChars="-91" w:right="-143" w:rightChars="-68"/>
              <w:jc w:val="center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27A1D8EC">
            <w:pPr>
              <w:ind w:left="-40" w:leftChars="-19" w:right="-191" w:rightChars="-91"/>
              <w:rPr>
                <w:rFonts w:hint="eastAsia"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</w:tr>
      <w:tr w14:paraId="3027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45" w:type="dxa"/>
            <w:vMerge w:val="restart"/>
            <w:vAlign w:val="center"/>
          </w:tcPr>
          <w:p w14:paraId="525F870B">
            <w:pPr>
              <w:widowControl/>
              <w:spacing w:line="36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</w:t>
            </w:r>
          </w:p>
          <w:p w14:paraId="4D895D96">
            <w:pPr>
              <w:spacing w:line="360" w:lineRule="exact"/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（根据岗位情况选项填写，项目总分50分</w:t>
            </w:r>
            <w:r>
              <w:rPr>
                <w:rFonts w:hint="eastAsia" w:ascii="仿宋_GB2312" w:hAnsi="华文中宋" w:eastAsia="仿宋_GB2312"/>
                <w:sz w:val="24"/>
              </w:rPr>
              <w:t>）</w:t>
            </w:r>
          </w:p>
        </w:tc>
        <w:tc>
          <w:tcPr>
            <w:tcW w:w="2582" w:type="dxa"/>
            <w:gridSpan w:val="2"/>
            <w:vAlign w:val="center"/>
          </w:tcPr>
          <w:p w14:paraId="3E8A2CCF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参加专业工作周数</w:t>
            </w:r>
          </w:p>
        </w:tc>
        <w:tc>
          <w:tcPr>
            <w:tcW w:w="1134" w:type="dxa"/>
            <w:vAlign w:val="center"/>
          </w:tcPr>
          <w:p w14:paraId="6986E62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FE2ACB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025CD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4B807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DBCE27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F6A2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5" w:type="dxa"/>
            <w:vMerge w:val="continue"/>
            <w:vAlign w:val="center"/>
          </w:tcPr>
          <w:p w14:paraId="303C3BF2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43286A88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b/>
                <w:bCs/>
                <w:color w:val="FF0000"/>
                <w:sz w:val="24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  <w:t>完成药历或用药指导的份数</w:t>
            </w:r>
          </w:p>
        </w:tc>
        <w:tc>
          <w:tcPr>
            <w:tcW w:w="1134" w:type="dxa"/>
            <w:vAlign w:val="center"/>
          </w:tcPr>
          <w:p w14:paraId="2C5A3AB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734CD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1014E4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551E6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93F30AB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E1D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145" w:type="dxa"/>
            <w:vMerge w:val="continue"/>
            <w:vAlign w:val="center"/>
          </w:tcPr>
          <w:p w14:paraId="0FB5678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4158ACE1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/>
                <w:bCs/>
                <w:color w:val="FF0000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参加临床会诊（或病例大讨论）次数</w:t>
            </w:r>
          </w:p>
        </w:tc>
        <w:tc>
          <w:tcPr>
            <w:tcW w:w="1134" w:type="dxa"/>
            <w:vAlign w:val="center"/>
          </w:tcPr>
          <w:p w14:paraId="4D32C85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1FBFC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618A71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D375C2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59CFC7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3C3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45" w:type="dxa"/>
            <w:vMerge w:val="continue"/>
            <w:vAlign w:val="center"/>
          </w:tcPr>
          <w:p w14:paraId="4E73D00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6B093BBA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提供临床咨询次数</w:t>
            </w:r>
          </w:p>
        </w:tc>
        <w:tc>
          <w:tcPr>
            <w:tcW w:w="1134" w:type="dxa"/>
            <w:vAlign w:val="center"/>
          </w:tcPr>
          <w:p w14:paraId="72D0AE0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C9EEFD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07457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08E00D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30C8A90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F384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5" w:type="dxa"/>
            <w:vMerge w:val="continue"/>
            <w:vAlign w:val="center"/>
          </w:tcPr>
          <w:p w14:paraId="1D3D639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4B6A89F8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/>
                <w:bCs/>
                <w:color w:val="FF0000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提供患者用药咨询及健康指导次数</w:t>
            </w:r>
          </w:p>
        </w:tc>
        <w:tc>
          <w:tcPr>
            <w:tcW w:w="1134" w:type="dxa"/>
            <w:vAlign w:val="center"/>
          </w:tcPr>
          <w:p w14:paraId="0FBA496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153EC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20C09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714547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1BEC044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1F14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45" w:type="dxa"/>
            <w:vMerge w:val="continue"/>
            <w:vAlign w:val="center"/>
          </w:tcPr>
          <w:p w14:paraId="2868BEB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628FB8A7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  <w:t>处方或医嘱的审方量</w:t>
            </w:r>
          </w:p>
        </w:tc>
        <w:tc>
          <w:tcPr>
            <w:tcW w:w="1134" w:type="dxa"/>
            <w:vAlign w:val="center"/>
          </w:tcPr>
          <w:p w14:paraId="75413E7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090D8B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5270D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16CE8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934165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223E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45" w:type="dxa"/>
            <w:vMerge w:val="continue"/>
            <w:vAlign w:val="center"/>
          </w:tcPr>
          <w:p w14:paraId="1C70D83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044DDFB4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处方点评数</w:t>
            </w:r>
          </w:p>
        </w:tc>
        <w:tc>
          <w:tcPr>
            <w:tcW w:w="1134" w:type="dxa"/>
            <w:vAlign w:val="center"/>
          </w:tcPr>
          <w:p w14:paraId="78094D3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19CC7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17FB7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762AC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BDF1A1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8D0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45" w:type="dxa"/>
            <w:vMerge w:val="continue"/>
            <w:vAlign w:val="center"/>
          </w:tcPr>
          <w:p w14:paraId="5196A0A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C156024"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/>
                <w:bCs/>
                <w:color w:val="FF0000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抗菌药物专项点评数</w:t>
            </w:r>
          </w:p>
        </w:tc>
        <w:tc>
          <w:tcPr>
            <w:tcW w:w="1134" w:type="dxa"/>
            <w:vAlign w:val="center"/>
          </w:tcPr>
          <w:p w14:paraId="03B7092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8BB68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2DA2F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B91A4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82D2D9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BD6A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45" w:type="dxa"/>
            <w:vMerge w:val="continue"/>
            <w:vAlign w:val="center"/>
          </w:tcPr>
          <w:p w14:paraId="247C8FAB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19F92292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  <w:t>审核中发现不合理处方数</w:t>
            </w:r>
          </w:p>
        </w:tc>
        <w:tc>
          <w:tcPr>
            <w:tcW w:w="1134" w:type="dxa"/>
            <w:vAlign w:val="center"/>
          </w:tcPr>
          <w:p w14:paraId="7B92E6E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528EA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99C17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F3D4C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C025C0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177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45" w:type="dxa"/>
            <w:vMerge w:val="continue"/>
            <w:vAlign w:val="center"/>
          </w:tcPr>
          <w:p w14:paraId="1D51F0F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4E4A7168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  <w:t>不良反应/药物警戒上报数</w:t>
            </w:r>
          </w:p>
        </w:tc>
        <w:tc>
          <w:tcPr>
            <w:tcW w:w="1134" w:type="dxa"/>
            <w:vAlign w:val="center"/>
          </w:tcPr>
          <w:p w14:paraId="4DE8BFEB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D0012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470D6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49089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3D6AD4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D81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45" w:type="dxa"/>
            <w:vMerge w:val="continue"/>
            <w:vAlign w:val="center"/>
          </w:tcPr>
          <w:p w14:paraId="410FAF0D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0C1A64A2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日常药物检验工作的数量</w:t>
            </w:r>
          </w:p>
        </w:tc>
        <w:tc>
          <w:tcPr>
            <w:tcW w:w="1134" w:type="dxa"/>
            <w:vAlign w:val="center"/>
          </w:tcPr>
          <w:p w14:paraId="506BDEC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49ABB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C31A5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6DE63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53A3B53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17E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5" w:type="dxa"/>
            <w:vMerge w:val="continue"/>
            <w:vAlign w:val="center"/>
          </w:tcPr>
          <w:p w14:paraId="303303E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6CF0F1FF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u w:val="none"/>
              </w:rPr>
              <w:t>日常药物验收、养护等质量管理工作的数量</w:t>
            </w:r>
          </w:p>
        </w:tc>
        <w:tc>
          <w:tcPr>
            <w:tcW w:w="1134" w:type="dxa"/>
            <w:vAlign w:val="center"/>
          </w:tcPr>
          <w:p w14:paraId="0F5FE22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0F29FB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F6A5F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3A08D5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5AC47E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8FB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1145" w:type="dxa"/>
            <w:vMerge w:val="continue"/>
            <w:vAlign w:val="center"/>
          </w:tcPr>
          <w:p w14:paraId="2BA5106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34F40F89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解决突发事件或关键、重大技术问题数</w:t>
            </w:r>
          </w:p>
        </w:tc>
        <w:tc>
          <w:tcPr>
            <w:tcW w:w="1134" w:type="dxa"/>
            <w:vAlign w:val="center"/>
          </w:tcPr>
          <w:p w14:paraId="2E7643A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44D290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66B84B1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AE8511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713C73D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4D66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5" w:type="dxa"/>
            <w:vMerge w:val="continue"/>
            <w:vAlign w:val="center"/>
          </w:tcPr>
          <w:p w14:paraId="24F562B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  <w:bookmarkStart w:id="0" w:name="_GoBack" w:colFirst="2" w:colLast="2"/>
          </w:p>
        </w:tc>
        <w:tc>
          <w:tcPr>
            <w:tcW w:w="881" w:type="dxa"/>
            <w:vMerge w:val="restart"/>
            <w:vAlign w:val="center"/>
          </w:tcPr>
          <w:p w14:paraId="02964EBF">
            <w:pPr>
              <w:widowControl/>
              <w:spacing w:line="36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事故</w:t>
            </w:r>
          </w:p>
        </w:tc>
        <w:tc>
          <w:tcPr>
            <w:tcW w:w="1701" w:type="dxa"/>
            <w:vAlign w:val="center"/>
          </w:tcPr>
          <w:p w14:paraId="060B38D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color w:val="auto"/>
                <w:sz w:val="24"/>
                <w:u w:val="none"/>
              </w:rPr>
              <w:t>医疗事故/质量事故</w:t>
            </w:r>
          </w:p>
        </w:tc>
        <w:tc>
          <w:tcPr>
            <w:tcW w:w="1134" w:type="dxa"/>
            <w:vAlign w:val="center"/>
          </w:tcPr>
          <w:p w14:paraId="5E173D7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A6D2FE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14741C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28F701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1F372B4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29F2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5" w:type="dxa"/>
            <w:vMerge w:val="continue"/>
            <w:vAlign w:val="center"/>
          </w:tcPr>
          <w:p w14:paraId="796A0A48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881" w:type="dxa"/>
            <w:vMerge w:val="continue"/>
            <w:vAlign w:val="center"/>
          </w:tcPr>
          <w:p w14:paraId="4166B36F">
            <w:pPr>
              <w:widowControl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42AF70">
            <w:pPr>
              <w:widowControl/>
              <w:spacing w:line="300" w:lineRule="exact"/>
              <w:jc w:val="left"/>
              <w:rPr>
                <w:rFonts w:hint="eastAsia" w:ascii="仿宋_GB2312" w:hAnsi="华文中宋" w:eastAsia="仿宋_GB2312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b w:val="0"/>
                <w:bCs w:val="0"/>
                <w:color w:val="auto"/>
                <w:sz w:val="24"/>
                <w:u w:val="none"/>
              </w:rPr>
              <w:t>医疗差错/工作差错</w:t>
            </w:r>
          </w:p>
        </w:tc>
        <w:tc>
          <w:tcPr>
            <w:tcW w:w="1134" w:type="dxa"/>
            <w:vAlign w:val="center"/>
          </w:tcPr>
          <w:p w14:paraId="6B88AACA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71E9FF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3D55D6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AAEA55D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7374DF9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bookmarkEnd w:id="0"/>
      <w:tr w14:paraId="7E2A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45" w:type="dxa"/>
            <w:vMerge w:val="continue"/>
            <w:vAlign w:val="center"/>
          </w:tcPr>
          <w:p w14:paraId="5C92BED0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036092E5">
            <w:pPr>
              <w:widowControl/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854" w:type="dxa"/>
            <w:gridSpan w:val="5"/>
            <w:vAlign w:val="center"/>
          </w:tcPr>
          <w:p w14:paraId="0844ECD2">
            <w:pPr>
              <w:widowControl/>
              <w:spacing w:line="360" w:lineRule="exact"/>
              <w:jc w:val="left"/>
              <w:rPr>
                <w:rFonts w:hint="eastAsia" w:ascii="仿宋_GB2312" w:hAnsi="华文中宋" w:eastAsia="仿宋_GB2312"/>
                <w:sz w:val="24"/>
              </w:rPr>
            </w:pPr>
          </w:p>
        </w:tc>
      </w:tr>
    </w:tbl>
    <w:p w14:paraId="566F9447"/>
    <w:p w14:paraId="04929416"/>
    <w:p w14:paraId="456011B6">
      <w:r>
        <w:br w:type="page"/>
      </w:r>
    </w:p>
    <w:p w14:paraId="697A782A">
      <w:pPr>
        <w:widowControl/>
        <w:jc w:val="center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 xml:space="preserve">       护理人员专业技术岗位情况</w:t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80"/>
        <w:gridCol w:w="1559"/>
        <w:gridCol w:w="1134"/>
        <w:gridCol w:w="1134"/>
        <w:gridCol w:w="1134"/>
        <w:gridCol w:w="1089"/>
        <w:gridCol w:w="1080"/>
      </w:tblGrid>
      <w:tr w14:paraId="485C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77" w:type="dxa"/>
            <w:gridSpan w:val="3"/>
            <w:tcBorders>
              <w:tl2br w:val="single" w:color="auto" w:sz="4" w:space="0"/>
            </w:tcBorders>
            <w:vAlign w:val="center"/>
          </w:tcPr>
          <w:p w14:paraId="30CECA93">
            <w:pPr>
              <w:wordWrap w:val="0"/>
              <w:spacing w:line="36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1305A76F">
            <w:pPr>
              <w:spacing w:line="360" w:lineRule="exact"/>
              <w:ind w:firstLine="360" w:firstLineChars="1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134" w:type="dxa"/>
            <w:vAlign w:val="bottom"/>
          </w:tcPr>
          <w:p w14:paraId="22C7A6DA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5814AF29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3B8A7B1F">
            <w:pPr>
              <w:ind w:left="-191" w:leftChars="-91" w:right="-143" w:rightChars="-68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1D2A4F76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15AB964A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37660444">
            <w:pPr>
              <w:ind w:left="-204" w:leftChars="-97" w:right="-183" w:rightChars="-87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5595DB10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3C9989B4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26394A09">
            <w:pPr>
              <w:ind w:left="-88" w:leftChars="-42" w:right="-97" w:rightChars="-46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089" w:type="dxa"/>
            <w:vAlign w:val="bottom"/>
          </w:tcPr>
          <w:p w14:paraId="1BF740FC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46FD1639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63020DDA">
            <w:pPr>
              <w:ind w:left="-155" w:leftChars="-74" w:right="-191" w:rightChars="-91" w:firstLine="105" w:firstLineChars="50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080" w:type="dxa"/>
            <w:vAlign w:val="bottom"/>
          </w:tcPr>
          <w:p w14:paraId="4B8B803A">
            <w:pPr>
              <w:ind w:left="-40" w:leftChars="-19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1F9AB1DA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1807383D">
            <w:pPr>
              <w:ind w:right="-107" w:rightChars="-51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</w:tr>
      <w:tr w14:paraId="6826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restart"/>
            <w:vAlign w:val="center"/>
          </w:tcPr>
          <w:p w14:paraId="77507890">
            <w:pPr>
              <w:widowControl/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</w:t>
            </w:r>
          </w:p>
          <w:p w14:paraId="16405818">
            <w:pPr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（根据岗位情况选项填写，项目总分50分</w:t>
            </w:r>
            <w:r>
              <w:rPr>
                <w:rFonts w:hint="eastAsia" w:ascii="仿宋_GB2312" w:hAnsi="华文中宋" w:eastAsia="仿宋_GB2312"/>
                <w:sz w:val="24"/>
              </w:rPr>
              <w:t>）</w:t>
            </w:r>
          </w:p>
        </w:tc>
        <w:tc>
          <w:tcPr>
            <w:tcW w:w="2839" w:type="dxa"/>
            <w:gridSpan w:val="2"/>
            <w:vAlign w:val="center"/>
          </w:tcPr>
          <w:p w14:paraId="0021886E">
            <w:pPr>
              <w:widowControl/>
              <w:spacing w:line="360" w:lineRule="exact"/>
              <w:rPr>
                <w:rFonts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参加专业工作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周数</w:t>
            </w:r>
          </w:p>
        </w:tc>
        <w:tc>
          <w:tcPr>
            <w:tcW w:w="1134" w:type="dxa"/>
            <w:vAlign w:val="center"/>
          </w:tcPr>
          <w:p w14:paraId="0A595B9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44A79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AA746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946CEE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126A8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160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56AC90FC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5BF62DD6">
            <w:pPr>
              <w:rPr>
                <w:rFonts w:ascii="仿宋_GB2312" w:hAnsi="华文中宋" w:eastAsia="仿宋_GB2312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sz w:val="24"/>
                <w:u w:val="none"/>
              </w:rPr>
              <w:t>从事临床一线护理天数</w:t>
            </w:r>
          </w:p>
        </w:tc>
        <w:tc>
          <w:tcPr>
            <w:tcW w:w="1134" w:type="dxa"/>
            <w:vAlign w:val="center"/>
          </w:tcPr>
          <w:p w14:paraId="3CA7435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2CC7E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FAF6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C544AA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B620B6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434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60CF2CBD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18CB1EB4">
            <w:pPr>
              <w:rPr>
                <w:rFonts w:ascii="仿宋_GB2312" w:hAnsi="华文中宋" w:eastAsia="仿宋_GB2312"/>
                <w:color w:val="FF0000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病历首页责任护士和质控护士记录累计数</w:t>
            </w:r>
          </w:p>
        </w:tc>
        <w:tc>
          <w:tcPr>
            <w:tcW w:w="1134" w:type="dxa"/>
            <w:vAlign w:val="center"/>
          </w:tcPr>
          <w:p w14:paraId="2C1409A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DF826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9A560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75394C3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5E013F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DFF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021CBF0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575E9085"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参加抢救危重病次数</w:t>
            </w:r>
          </w:p>
        </w:tc>
        <w:tc>
          <w:tcPr>
            <w:tcW w:w="1134" w:type="dxa"/>
            <w:vAlign w:val="center"/>
          </w:tcPr>
          <w:p w14:paraId="3FBC8EF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5CC49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7766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17F598A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A148A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128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5258915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0CEABE9">
            <w:pPr>
              <w:spacing w:line="28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u w:val="none"/>
              </w:rPr>
              <w:t>护理危重患者数</w:t>
            </w:r>
          </w:p>
        </w:tc>
        <w:tc>
          <w:tcPr>
            <w:tcW w:w="1134" w:type="dxa"/>
            <w:vAlign w:val="center"/>
          </w:tcPr>
          <w:p w14:paraId="52C4D83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BB749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98371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E88BC5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76F78D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D68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25E4C70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DE7824F">
            <w:pPr>
              <w:spacing w:line="28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主持/参与护理疑难病例讨论次数</w:t>
            </w:r>
          </w:p>
        </w:tc>
        <w:tc>
          <w:tcPr>
            <w:tcW w:w="1134" w:type="dxa"/>
            <w:vAlign w:val="center"/>
          </w:tcPr>
          <w:p w14:paraId="5604B68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2583E2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3C3EC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14D9800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C16F3E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C7C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25702C6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3E144CC">
            <w:pPr>
              <w:spacing w:line="28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主持护理查房数</w:t>
            </w:r>
          </w:p>
          <w:p w14:paraId="6B158606">
            <w:pPr>
              <w:spacing w:line="28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（行政、教学、业务）</w:t>
            </w:r>
          </w:p>
        </w:tc>
        <w:tc>
          <w:tcPr>
            <w:tcW w:w="1134" w:type="dxa"/>
            <w:vAlign w:val="center"/>
          </w:tcPr>
          <w:p w14:paraId="66368F8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4202F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1C2EB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3AA3FE8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9E30F0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B91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17C4189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1B558534"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承担护理会诊数</w:t>
            </w:r>
          </w:p>
        </w:tc>
        <w:tc>
          <w:tcPr>
            <w:tcW w:w="1134" w:type="dxa"/>
            <w:vAlign w:val="center"/>
          </w:tcPr>
          <w:p w14:paraId="537F311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6EEBA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F833F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E4808C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BCE3B1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459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2F82DA8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86A8388">
            <w:pPr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参加护理专科门诊天数</w:t>
            </w:r>
          </w:p>
        </w:tc>
        <w:tc>
          <w:tcPr>
            <w:tcW w:w="1134" w:type="dxa"/>
            <w:vAlign w:val="center"/>
          </w:tcPr>
          <w:p w14:paraId="6D259A2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365B7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71E46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618270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538543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944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1492241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CF7EAAE">
            <w:pPr>
              <w:spacing w:line="4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健康教育人数</w:t>
            </w:r>
          </w:p>
        </w:tc>
        <w:tc>
          <w:tcPr>
            <w:tcW w:w="1134" w:type="dxa"/>
            <w:vAlign w:val="center"/>
          </w:tcPr>
          <w:p w14:paraId="49E78D6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AAAF8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10397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6F5DEEA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D13D1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4B8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4E7BFDE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299083D4">
            <w:pPr>
              <w:spacing w:line="4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康复指导次数</w:t>
            </w:r>
          </w:p>
        </w:tc>
        <w:tc>
          <w:tcPr>
            <w:tcW w:w="1134" w:type="dxa"/>
            <w:vAlign w:val="center"/>
          </w:tcPr>
          <w:p w14:paraId="059F1EA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AF920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3DE867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4E77503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9E8365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52B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43029CC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3CEF5467">
            <w:pPr>
              <w:spacing w:line="4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护理质量评析次数</w:t>
            </w:r>
          </w:p>
        </w:tc>
        <w:tc>
          <w:tcPr>
            <w:tcW w:w="1134" w:type="dxa"/>
            <w:vAlign w:val="center"/>
          </w:tcPr>
          <w:p w14:paraId="069AA17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EEC4B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0DF41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57919DA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01D8C6A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BE8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1249AF4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06D727C7">
            <w:pPr>
              <w:spacing w:line="4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质量持续改进项目数</w:t>
            </w:r>
          </w:p>
        </w:tc>
        <w:tc>
          <w:tcPr>
            <w:tcW w:w="1134" w:type="dxa"/>
            <w:vAlign w:val="center"/>
          </w:tcPr>
          <w:p w14:paraId="3D9CE33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8CB8B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88264D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7CA789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6F4B94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F89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639B7B8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Merge w:val="restart"/>
            <w:tcBorders>
              <w:bottom w:val="single" w:color="auto" w:sz="4" w:space="0"/>
            </w:tcBorders>
            <w:vAlign w:val="center"/>
          </w:tcPr>
          <w:p w14:paraId="398A7FE3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事故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A21CC57">
            <w:pPr>
              <w:spacing w:line="4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护理事故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540F4B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893007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992493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tcBorders>
              <w:bottom w:val="single" w:color="auto" w:sz="4" w:space="0"/>
            </w:tcBorders>
            <w:vAlign w:val="center"/>
          </w:tcPr>
          <w:p w14:paraId="1D21EA9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53BDDDD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C6E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53A5B10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80" w:type="dxa"/>
            <w:vMerge w:val="continue"/>
            <w:vAlign w:val="center"/>
          </w:tcPr>
          <w:p w14:paraId="279FD31D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91E7FE">
            <w:pPr>
              <w:spacing w:line="4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护理差错</w:t>
            </w:r>
          </w:p>
        </w:tc>
        <w:tc>
          <w:tcPr>
            <w:tcW w:w="1134" w:type="dxa"/>
            <w:vAlign w:val="center"/>
          </w:tcPr>
          <w:p w14:paraId="6C08CCB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EBB0C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8CD91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9" w:type="dxa"/>
            <w:vAlign w:val="center"/>
          </w:tcPr>
          <w:p w14:paraId="0D217AE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9B916F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FE6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38" w:type="dxa"/>
            <w:vMerge w:val="continue"/>
            <w:vAlign w:val="center"/>
          </w:tcPr>
          <w:p w14:paraId="777789C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39" w:type="dxa"/>
            <w:gridSpan w:val="2"/>
            <w:vAlign w:val="center"/>
          </w:tcPr>
          <w:p w14:paraId="1FDF712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571" w:type="dxa"/>
            <w:gridSpan w:val="5"/>
            <w:vAlign w:val="center"/>
          </w:tcPr>
          <w:p w14:paraId="4AF12EB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</w:tbl>
    <w:p w14:paraId="7B3EFE94">
      <w:r>
        <w:rPr>
          <w:rFonts w:ascii="华文中宋" w:hAnsi="华文中宋" w:eastAsia="华文中宋"/>
          <w:szCs w:val="21"/>
        </w:rPr>
        <w:br w:type="page"/>
      </w:r>
    </w:p>
    <w:p w14:paraId="27C5FD31">
      <w:pPr>
        <w:widowControl/>
        <w:jc w:val="center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公共卫生人员专业技术岗位情况</w:t>
      </w:r>
    </w:p>
    <w:tbl>
      <w:tblPr>
        <w:tblStyle w:val="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492"/>
        <w:gridCol w:w="2127"/>
        <w:gridCol w:w="1134"/>
        <w:gridCol w:w="1134"/>
        <w:gridCol w:w="1134"/>
        <w:gridCol w:w="1122"/>
        <w:gridCol w:w="1188"/>
      </w:tblGrid>
      <w:tr w14:paraId="549E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6" w:type="dxa"/>
            <w:gridSpan w:val="3"/>
            <w:tcBorders>
              <w:tl2br w:val="single" w:color="auto" w:sz="4" w:space="0"/>
            </w:tcBorders>
            <w:vAlign w:val="center"/>
          </w:tcPr>
          <w:p w14:paraId="7B368A0C">
            <w:pPr>
              <w:wordWrap w:val="0"/>
              <w:spacing w:line="36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6B175720">
            <w:pPr>
              <w:spacing w:line="360" w:lineRule="exact"/>
              <w:ind w:firstLine="360" w:firstLineChars="1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134" w:type="dxa"/>
            <w:vAlign w:val="bottom"/>
          </w:tcPr>
          <w:p w14:paraId="2ACFE578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0229A9B5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25F7EDCD">
            <w:pPr>
              <w:ind w:left="-191" w:leftChars="-91" w:right="-143" w:rightChars="-68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2428B723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24EB9322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5348DC7A">
            <w:pPr>
              <w:ind w:left="-204" w:leftChars="-97" w:right="-183" w:rightChars="-87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55B0C3D6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0F3113FB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7E973DDB">
            <w:pPr>
              <w:ind w:left="-88" w:leftChars="-42" w:right="-97" w:rightChars="-46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22" w:type="dxa"/>
            <w:vAlign w:val="bottom"/>
          </w:tcPr>
          <w:p w14:paraId="744A8AFC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53EC1663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77CCB4F9">
            <w:pPr>
              <w:ind w:left="-155" w:leftChars="-74" w:right="-191" w:rightChars="-91" w:firstLine="105" w:firstLineChars="50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88" w:type="dxa"/>
            <w:vAlign w:val="bottom"/>
          </w:tcPr>
          <w:p w14:paraId="48A1528B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53A0EAA2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6E43A1E2">
            <w:pPr>
              <w:ind w:left="-191" w:leftChars="-91" w:right="-143" w:rightChars="-68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</w:tr>
      <w:tr w14:paraId="5916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restart"/>
            <w:vAlign w:val="center"/>
          </w:tcPr>
          <w:p w14:paraId="18D35830">
            <w:pPr>
              <w:spacing w:line="360" w:lineRule="auto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</w:t>
            </w:r>
          </w:p>
          <w:p w14:paraId="333823AC">
            <w:pPr>
              <w:spacing w:line="360" w:lineRule="auto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（根据岗位情况选项填写，</w:t>
            </w:r>
          </w:p>
          <w:p w14:paraId="7144649B">
            <w:pPr>
              <w:spacing w:line="360" w:lineRule="auto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项目总分50分）</w:t>
            </w:r>
          </w:p>
          <w:p w14:paraId="31C986E1">
            <w:pPr>
              <w:spacing w:line="360" w:lineRule="auto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  <w:p w14:paraId="51771E5B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4F71206D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参加专业工作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周数</w:t>
            </w:r>
          </w:p>
        </w:tc>
        <w:tc>
          <w:tcPr>
            <w:tcW w:w="1134" w:type="dxa"/>
            <w:vAlign w:val="center"/>
          </w:tcPr>
          <w:p w14:paraId="14769940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A4DF6B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4C48D7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10BB73DD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15C5F0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799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17" w:type="dxa"/>
            <w:vMerge w:val="continue"/>
            <w:vAlign w:val="center"/>
          </w:tcPr>
          <w:p w14:paraId="44CEA84F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restart"/>
            <w:vAlign w:val="center"/>
          </w:tcPr>
          <w:p w14:paraId="18F972FC"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医师系列</w:t>
            </w:r>
          </w:p>
        </w:tc>
        <w:tc>
          <w:tcPr>
            <w:tcW w:w="2127" w:type="dxa"/>
            <w:vAlign w:val="center"/>
          </w:tcPr>
          <w:p w14:paraId="31D1F294">
            <w:pPr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non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基层工作指导</w:t>
            </w:r>
          </w:p>
          <w:p w14:paraId="5441FEF0">
            <w:pPr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或现场工作天数</w:t>
            </w:r>
          </w:p>
        </w:tc>
        <w:tc>
          <w:tcPr>
            <w:tcW w:w="1134" w:type="dxa"/>
            <w:vAlign w:val="center"/>
          </w:tcPr>
          <w:p w14:paraId="5BFFF937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8D1DFF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D5F80C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3E8FA580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532C477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75E1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62B13C41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2B89474F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16AB2DF">
            <w:pPr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开展现场处置与调研工作项目数</w:t>
            </w:r>
          </w:p>
        </w:tc>
        <w:tc>
          <w:tcPr>
            <w:tcW w:w="1134" w:type="dxa"/>
            <w:vAlign w:val="center"/>
          </w:tcPr>
          <w:p w14:paraId="368E9007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92F794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F44D2F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68E33CE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FF1A9EF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240D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4E7C27C5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2BB973A2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C139AC">
            <w:pPr>
              <w:spacing w:line="280" w:lineRule="exact"/>
              <w:jc w:val="left"/>
              <w:rPr>
                <w:rFonts w:ascii="仿宋_GB2312" w:hAnsi="华文中宋" w:eastAsia="仿宋_GB2312"/>
                <w:color w:val="auto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制定各类技术规范/标准指南数</w:t>
            </w:r>
          </w:p>
        </w:tc>
        <w:tc>
          <w:tcPr>
            <w:tcW w:w="1134" w:type="dxa"/>
            <w:vAlign w:val="center"/>
          </w:tcPr>
          <w:p w14:paraId="65896BD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D6B56B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E968F8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2052299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1786E0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74F0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3320743D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0D36909F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C7D59F9">
            <w:pPr>
              <w:spacing w:line="280" w:lineRule="exact"/>
              <w:jc w:val="left"/>
              <w:rPr>
                <w:rFonts w:ascii="仿宋_GB2312" w:hAnsi="华文中宋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4"/>
                <w:u w:val="none"/>
              </w:rPr>
              <w:t>开展健康教育与健康促进项目数</w:t>
            </w:r>
          </w:p>
        </w:tc>
        <w:tc>
          <w:tcPr>
            <w:tcW w:w="1134" w:type="dxa"/>
            <w:vAlign w:val="center"/>
          </w:tcPr>
          <w:p w14:paraId="543324DD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C193B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744CE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9C90F6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1616A4E9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0582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2E5C243A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3329748E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47CAE14"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参与撰写各类技术方案（预案）/政策性文件数</w:t>
            </w:r>
          </w:p>
        </w:tc>
        <w:tc>
          <w:tcPr>
            <w:tcW w:w="1134" w:type="dxa"/>
            <w:vAlign w:val="center"/>
          </w:tcPr>
          <w:p w14:paraId="5315951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95BEFF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DA5D88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E91CDAB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581BEE7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4A1F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03CECF54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17E45592">
            <w:pPr>
              <w:spacing w:line="50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5D30F07">
            <w:pPr>
              <w:spacing w:line="280" w:lineRule="exact"/>
              <w:jc w:val="left"/>
              <w:rPr>
                <w:rFonts w:ascii="仿宋_GB2312" w:hAnsi="华文中宋" w:eastAsia="仿宋_GB2312"/>
                <w:color w:val="FF0000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撰写公共卫生专业报告/政策咨询报告份数</w:t>
            </w:r>
          </w:p>
        </w:tc>
        <w:tc>
          <w:tcPr>
            <w:tcW w:w="1134" w:type="dxa"/>
            <w:vAlign w:val="center"/>
          </w:tcPr>
          <w:p w14:paraId="0C055AC9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EBEF7A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4D235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510E94D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4F7E41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0831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7B5AC2DF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restart"/>
            <w:vAlign w:val="center"/>
          </w:tcPr>
          <w:p w14:paraId="004A6AFC">
            <w:pPr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技师系列</w:t>
            </w:r>
          </w:p>
        </w:tc>
        <w:tc>
          <w:tcPr>
            <w:tcW w:w="2127" w:type="dxa"/>
            <w:vAlign w:val="center"/>
          </w:tcPr>
          <w:p w14:paraId="5A931FB6"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掌握实验室检测与分析技术种类</w:t>
            </w:r>
          </w:p>
        </w:tc>
        <w:tc>
          <w:tcPr>
            <w:tcW w:w="1134" w:type="dxa"/>
            <w:vAlign w:val="center"/>
          </w:tcPr>
          <w:p w14:paraId="0DA2B65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DE29A4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EDEECF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B8C9F3C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130B54C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8DD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2AFF0243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1A048AB2"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880B77"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建立和引进实验室检验新技术新方法项目数</w:t>
            </w:r>
          </w:p>
        </w:tc>
        <w:tc>
          <w:tcPr>
            <w:tcW w:w="1134" w:type="dxa"/>
            <w:vAlign w:val="center"/>
          </w:tcPr>
          <w:p w14:paraId="0998AB7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C8121F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5F5A37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06798E22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525DBF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280D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207A7EB8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201B9B4E">
            <w:pPr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67B5C1"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处理各类实验样品数</w:t>
            </w:r>
          </w:p>
        </w:tc>
        <w:tc>
          <w:tcPr>
            <w:tcW w:w="1134" w:type="dxa"/>
            <w:vAlign w:val="center"/>
          </w:tcPr>
          <w:p w14:paraId="699D701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D135B38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EC177C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8DB25ED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62CEC32C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7AE7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3A3C3B65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3EEFFFB9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6A7AC8">
            <w:pPr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撰写实验结果分析报告份数和作业指导书份数</w:t>
            </w:r>
          </w:p>
        </w:tc>
        <w:tc>
          <w:tcPr>
            <w:tcW w:w="1134" w:type="dxa"/>
            <w:vAlign w:val="center"/>
          </w:tcPr>
          <w:p w14:paraId="3920B242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0048C9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C700CC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511B5230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2299A40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6CDC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17E4E7B9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458BA35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74BE456">
            <w:pPr>
              <w:widowControl/>
              <w:spacing w:line="28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撰写消毒实验作业指导书份数</w:t>
            </w:r>
          </w:p>
        </w:tc>
        <w:tc>
          <w:tcPr>
            <w:tcW w:w="1134" w:type="dxa"/>
            <w:vAlign w:val="center"/>
          </w:tcPr>
          <w:p w14:paraId="4B5B4189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E43432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DE6B8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FCA6470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02FF920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2A32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41FBEDA5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92" w:type="dxa"/>
            <w:vMerge w:val="continue"/>
            <w:vAlign w:val="center"/>
          </w:tcPr>
          <w:p w14:paraId="1F8D86E8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6CBF969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撰写消毒实验检测结果分析报告份数</w:t>
            </w:r>
          </w:p>
        </w:tc>
        <w:tc>
          <w:tcPr>
            <w:tcW w:w="1134" w:type="dxa"/>
            <w:vAlign w:val="center"/>
          </w:tcPr>
          <w:p w14:paraId="7A54508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6B4F61A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D55C2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416F6D3E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309D3E2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698E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2F9267CD"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1B4A526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主持或主要参与公共卫生突发事件处置数</w:t>
            </w:r>
          </w:p>
        </w:tc>
        <w:tc>
          <w:tcPr>
            <w:tcW w:w="1134" w:type="dxa"/>
            <w:vAlign w:val="center"/>
          </w:tcPr>
          <w:p w14:paraId="1B2F8E2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538536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16D13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11A3A3FB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</w:tcPr>
          <w:p w14:paraId="26C17C63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508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674BAAE3"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51E9C1D1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主持或主要参与的公共卫生专项数</w:t>
            </w:r>
          </w:p>
        </w:tc>
        <w:tc>
          <w:tcPr>
            <w:tcW w:w="1134" w:type="dxa"/>
            <w:vAlign w:val="center"/>
          </w:tcPr>
          <w:p w14:paraId="3137C419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0A71EC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5B5FFE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79753CD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3489E8B1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1FC4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21B3DDF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41AAD1C0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解决公共卫生疑难问题数</w:t>
            </w:r>
          </w:p>
        </w:tc>
        <w:tc>
          <w:tcPr>
            <w:tcW w:w="1134" w:type="dxa"/>
            <w:vAlign w:val="center"/>
          </w:tcPr>
          <w:p w14:paraId="347D1320"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C011E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CC15C6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14:paraId="668D44BA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4BEF7B5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 w14:paraId="6DF9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7" w:type="dxa"/>
            <w:vMerge w:val="continue"/>
            <w:vAlign w:val="center"/>
          </w:tcPr>
          <w:p w14:paraId="3E69C675"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14:paraId="3D1667EB">
            <w:pPr>
              <w:spacing w:line="3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712" w:type="dxa"/>
            <w:gridSpan w:val="5"/>
            <w:vAlign w:val="center"/>
          </w:tcPr>
          <w:p w14:paraId="60F04BB1">
            <w:pPr>
              <w:spacing w:line="5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</w:tbl>
    <w:p w14:paraId="37A816FD">
      <w:pPr>
        <w:widowControl/>
        <w:jc w:val="center"/>
        <w:rPr>
          <w:rFonts w:ascii="黑体" w:hAnsi="华文中宋" w:eastAsia="黑体"/>
          <w:sz w:val="28"/>
          <w:szCs w:val="28"/>
        </w:rPr>
      </w:pPr>
      <w:r>
        <w:rPr>
          <w:rFonts w:ascii="华文中宋" w:hAnsi="华文中宋" w:eastAsia="华文中宋"/>
          <w:szCs w:val="21"/>
        </w:rPr>
        <w:br w:type="page"/>
      </w:r>
      <w:r>
        <w:rPr>
          <w:rFonts w:hint="eastAsia" w:ascii="华文中宋" w:hAnsi="华文中宋" w:eastAsia="华文中宋"/>
          <w:szCs w:val="21"/>
        </w:rPr>
        <w:t xml:space="preserve">       </w:t>
      </w:r>
      <w:r>
        <w:rPr>
          <w:rFonts w:hint="eastAsia" w:ascii="黑体" w:hAnsi="华文中宋" w:eastAsia="黑体"/>
          <w:sz w:val="28"/>
          <w:szCs w:val="28"/>
        </w:rPr>
        <w:t>研究人员专业技术岗位情况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681"/>
        <w:gridCol w:w="936"/>
        <w:gridCol w:w="456"/>
        <w:gridCol w:w="6"/>
        <w:gridCol w:w="441"/>
        <w:gridCol w:w="331"/>
        <w:gridCol w:w="1134"/>
        <w:gridCol w:w="1134"/>
        <w:gridCol w:w="1134"/>
        <w:gridCol w:w="1134"/>
        <w:gridCol w:w="531"/>
        <w:gridCol w:w="603"/>
      </w:tblGrid>
      <w:tr w14:paraId="5205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19" w:type="dxa"/>
            <w:gridSpan w:val="8"/>
            <w:tcBorders>
              <w:tl2br w:val="single" w:color="auto" w:sz="4" w:space="0"/>
            </w:tcBorders>
            <w:vAlign w:val="center"/>
          </w:tcPr>
          <w:p w14:paraId="10B3413D">
            <w:pPr>
              <w:wordWrap w:val="0"/>
              <w:spacing w:line="360" w:lineRule="exact"/>
              <w:ind w:right="480"/>
              <w:jc w:val="righ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br w:type="page"/>
            </w:r>
            <w:r>
              <w:rPr>
                <w:rFonts w:hint="eastAsia" w:ascii="仿宋_GB2312" w:hAnsi="华文中宋" w:eastAsia="仿宋_GB2312"/>
                <w:sz w:val="24"/>
              </w:rPr>
              <w:t>年  度</w:t>
            </w:r>
          </w:p>
          <w:p w14:paraId="277F2010">
            <w:pPr>
              <w:spacing w:line="360" w:lineRule="exact"/>
              <w:ind w:firstLine="360" w:firstLineChars="150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  目</w:t>
            </w:r>
          </w:p>
        </w:tc>
        <w:tc>
          <w:tcPr>
            <w:tcW w:w="1134" w:type="dxa"/>
            <w:vAlign w:val="bottom"/>
          </w:tcPr>
          <w:p w14:paraId="2FA63325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1654560C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15ABB82D">
            <w:pPr>
              <w:ind w:left="-191" w:leftChars="-91" w:right="-143" w:rightChars="-68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24A3B280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6DF3623C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0C66DE3A">
            <w:pPr>
              <w:ind w:left="-204" w:leftChars="-97" w:right="-183" w:rightChars="-87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2202D096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1D69715D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094C8AA5">
            <w:pPr>
              <w:ind w:left="-88" w:leftChars="-42" w:right="-97" w:rightChars="-46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vAlign w:val="bottom"/>
          </w:tcPr>
          <w:p w14:paraId="3F977481">
            <w:pPr>
              <w:ind w:left="-191" w:leftChars="-91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3C19794F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4F7CE850">
            <w:pPr>
              <w:ind w:left="-155" w:leftChars="-74" w:right="-191" w:rightChars="-91" w:firstLine="105" w:firstLineChars="50"/>
              <w:rPr>
                <w:rFonts w:ascii="仿宋_GB2312" w:hAnsi="华文中宋" w:eastAsia="仿宋_GB2312"/>
                <w:sz w:val="24"/>
                <w:u w:val="single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  <w:tc>
          <w:tcPr>
            <w:tcW w:w="1134" w:type="dxa"/>
            <w:gridSpan w:val="2"/>
            <w:vAlign w:val="bottom"/>
          </w:tcPr>
          <w:p w14:paraId="7636DF63">
            <w:pPr>
              <w:ind w:left="-40" w:leftChars="-19" w:right="-191" w:rightChars="-91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  <w:p w14:paraId="33292AAC">
            <w:pPr>
              <w:ind w:left="-191" w:leftChars="-91" w:right="-143" w:rightChars="-68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至</w:t>
            </w:r>
          </w:p>
          <w:p w14:paraId="4C794614">
            <w:pPr>
              <w:ind w:right="-107" w:rightChars="-51"/>
            </w:pP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szCs w:val="21"/>
              </w:rPr>
              <w:t>年</w:t>
            </w:r>
            <w:r>
              <w:rPr>
                <w:rFonts w:hint="eastAsia" w:ascii="仿宋_GB2312" w:hAnsi="华文中宋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华文中宋" w:eastAsia="仿宋_GB2312"/>
                <w:szCs w:val="21"/>
              </w:rPr>
              <w:t>月</w:t>
            </w:r>
          </w:p>
        </w:tc>
      </w:tr>
      <w:tr w14:paraId="614C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59" w:type="dxa"/>
            <w:vMerge w:val="restart"/>
            <w:vAlign w:val="center"/>
          </w:tcPr>
          <w:p w14:paraId="2791CC08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专业技术岗位情况</w:t>
            </w:r>
          </w:p>
          <w:p w14:paraId="03780C72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（根据岗位情况选项填写，</w:t>
            </w:r>
          </w:p>
          <w:p w14:paraId="660416E7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项目总分50分）</w:t>
            </w:r>
          </w:p>
          <w:p w14:paraId="69A8DF88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60" w:type="dxa"/>
            <w:gridSpan w:val="7"/>
            <w:vAlign w:val="center"/>
          </w:tcPr>
          <w:p w14:paraId="2D02B7B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参加专业工作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u w:val="none"/>
              </w:rPr>
              <w:t>周数</w:t>
            </w:r>
          </w:p>
        </w:tc>
        <w:tc>
          <w:tcPr>
            <w:tcW w:w="1134" w:type="dxa"/>
            <w:vAlign w:val="center"/>
          </w:tcPr>
          <w:p w14:paraId="3E4B609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E1183C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A3EEE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43E9E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5CD95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2DF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39FE6A6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 w14:paraId="2F536090">
            <w:pPr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承担科研项目</w:t>
            </w:r>
          </w:p>
        </w:tc>
        <w:tc>
          <w:tcPr>
            <w:tcW w:w="936" w:type="dxa"/>
            <w:vMerge w:val="restart"/>
            <w:vAlign w:val="center"/>
          </w:tcPr>
          <w:p w14:paraId="4CD52C50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国家级</w:t>
            </w:r>
          </w:p>
        </w:tc>
        <w:tc>
          <w:tcPr>
            <w:tcW w:w="1234" w:type="dxa"/>
            <w:gridSpan w:val="4"/>
            <w:vAlign w:val="center"/>
          </w:tcPr>
          <w:p w14:paraId="77981E3B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01E5532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F9CBE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98E74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540FA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CFA07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7EC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4C4CF4B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5CD0093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9A9B484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62" w:type="dxa"/>
            <w:gridSpan w:val="2"/>
            <w:vMerge w:val="restart"/>
            <w:vAlign w:val="center"/>
          </w:tcPr>
          <w:p w14:paraId="3BCE88B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其中</w:t>
            </w:r>
          </w:p>
        </w:tc>
        <w:tc>
          <w:tcPr>
            <w:tcW w:w="772" w:type="dxa"/>
            <w:gridSpan w:val="2"/>
            <w:vAlign w:val="center"/>
          </w:tcPr>
          <w:p w14:paraId="4D40D765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主持</w:t>
            </w:r>
          </w:p>
        </w:tc>
        <w:tc>
          <w:tcPr>
            <w:tcW w:w="1134" w:type="dxa"/>
            <w:vAlign w:val="center"/>
          </w:tcPr>
          <w:p w14:paraId="5F2C4BC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5DD55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76284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299A2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DF30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6C7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5BA5773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78EBD11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7A4537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62" w:type="dxa"/>
            <w:gridSpan w:val="2"/>
            <w:vMerge w:val="continue"/>
            <w:vAlign w:val="center"/>
          </w:tcPr>
          <w:p w14:paraId="299D92E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B2BA655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参与</w:t>
            </w:r>
          </w:p>
        </w:tc>
        <w:tc>
          <w:tcPr>
            <w:tcW w:w="1134" w:type="dxa"/>
            <w:vAlign w:val="center"/>
          </w:tcPr>
          <w:p w14:paraId="7C2676F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6FE75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D46A8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8D9D1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FAD0B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049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B98237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65A4878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7A4A2D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62" w:type="dxa"/>
            <w:gridSpan w:val="2"/>
            <w:vMerge w:val="continue"/>
            <w:vAlign w:val="center"/>
          </w:tcPr>
          <w:p w14:paraId="5D2A1C9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377196CC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结题</w:t>
            </w:r>
          </w:p>
        </w:tc>
        <w:tc>
          <w:tcPr>
            <w:tcW w:w="1134" w:type="dxa"/>
            <w:vAlign w:val="center"/>
          </w:tcPr>
          <w:p w14:paraId="6D6369A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92920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6EED8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FC7E9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E1777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7AB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51E90F1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671E396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212FD8C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62" w:type="dxa"/>
            <w:gridSpan w:val="2"/>
            <w:vMerge w:val="continue"/>
            <w:vAlign w:val="center"/>
          </w:tcPr>
          <w:p w14:paraId="5CEA55C9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66582C0C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鉴定</w:t>
            </w:r>
          </w:p>
        </w:tc>
        <w:tc>
          <w:tcPr>
            <w:tcW w:w="1134" w:type="dxa"/>
            <w:vAlign w:val="center"/>
          </w:tcPr>
          <w:p w14:paraId="1AAD838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B5231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1131F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58A08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832F0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61AD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4DC537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0A53126B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25C9B01A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4"/>
              </w:rPr>
              <w:t>省（市）级</w:t>
            </w:r>
          </w:p>
        </w:tc>
        <w:tc>
          <w:tcPr>
            <w:tcW w:w="1234" w:type="dxa"/>
            <w:gridSpan w:val="4"/>
            <w:vAlign w:val="center"/>
          </w:tcPr>
          <w:p w14:paraId="23FD535F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21E9276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BD808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FC7E6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15678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BAF32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FA3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36A4AC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2AB28EB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F751E9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5622EEF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其中</w:t>
            </w:r>
          </w:p>
        </w:tc>
        <w:tc>
          <w:tcPr>
            <w:tcW w:w="778" w:type="dxa"/>
            <w:gridSpan w:val="3"/>
            <w:vAlign w:val="center"/>
          </w:tcPr>
          <w:p w14:paraId="29338655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主持</w:t>
            </w:r>
          </w:p>
        </w:tc>
        <w:tc>
          <w:tcPr>
            <w:tcW w:w="1134" w:type="dxa"/>
            <w:vAlign w:val="center"/>
          </w:tcPr>
          <w:p w14:paraId="00180D7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61A6F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CE5A1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A43B9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D6F0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A66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ECDEBE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60E91C9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54D2E5F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695A65B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586611B8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参与</w:t>
            </w:r>
          </w:p>
        </w:tc>
        <w:tc>
          <w:tcPr>
            <w:tcW w:w="1134" w:type="dxa"/>
            <w:vAlign w:val="center"/>
          </w:tcPr>
          <w:p w14:paraId="7205020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618A9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13709F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5B6C3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26AE0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0DA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89ABAAB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6B0EC903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78CDB4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1EB6A704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5F1B135B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结题</w:t>
            </w:r>
          </w:p>
        </w:tc>
        <w:tc>
          <w:tcPr>
            <w:tcW w:w="1134" w:type="dxa"/>
            <w:vAlign w:val="center"/>
          </w:tcPr>
          <w:p w14:paraId="7D9B699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CD8C5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C571B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BB351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BA713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968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94ABAC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3E03B87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B69127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01D0038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72E0B3C8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鉴定</w:t>
            </w:r>
          </w:p>
        </w:tc>
        <w:tc>
          <w:tcPr>
            <w:tcW w:w="1134" w:type="dxa"/>
            <w:vAlign w:val="center"/>
          </w:tcPr>
          <w:p w14:paraId="52BB9A6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2CAFE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6FC9F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F31CC5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3A556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417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4F0CAE68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46CB28D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3C7A1FF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局级</w:t>
            </w:r>
          </w:p>
        </w:tc>
        <w:tc>
          <w:tcPr>
            <w:tcW w:w="1234" w:type="dxa"/>
            <w:gridSpan w:val="4"/>
            <w:vAlign w:val="center"/>
          </w:tcPr>
          <w:p w14:paraId="786299B1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6F7D85B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81595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66128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E7A281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E9B69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E64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6F62D87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2E4EF30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A714AD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190624CD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其中</w:t>
            </w:r>
          </w:p>
        </w:tc>
        <w:tc>
          <w:tcPr>
            <w:tcW w:w="778" w:type="dxa"/>
            <w:gridSpan w:val="3"/>
            <w:vAlign w:val="center"/>
          </w:tcPr>
          <w:p w14:paraId="1EF3993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主持</w:t>
            </w:r>
          </w:p>
        </w:tc>
        <w:tc>
          <w:tcPr>
            <w:tcW w:w="1134" w:type="dxa"/>
            <w:vAlign w:val="center"/>
          </w:tcPr>
          <w:p w14:paraId="76333E9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47F6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76988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45140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55630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07C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4CBBE56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312D111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669BD28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0729C801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22EA45D1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参与</w:t>
            </w:r>
          </w:p>
        </w:tc>
        <w:tc>
          <w:tcPr>
            <w:tcW w:w="1134" w:type="dxa"/>
            <w:vAlign w:val="center"/>
          </w:tcPr>
          <w:p w14:paraId="259C5D8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98C2A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C758E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D5EC1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6E8B0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A9E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229CE3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1B4356B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58F3D3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04D9FDC3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48FC433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结题</w:t>
            </w:r>
          </w:p>
        </w:tc>
        <w:tc>
          <w:tcPr>
            <w:tcW w:w="1134" w:type="dxa"/>
            <w:vAlign w:val="center"/>
          </w:tcPr>
          <w:p w14:paraId="371EFD9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E5646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15581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11285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93CCB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599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CF52AB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1FC4BBE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BEDE1F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456" w:type="dxa"/>
            <w:vMerge w:val="continue"/>
            <w:vAlign w:val="center"/>
          </w:tcPr>
          <w:p w14:paraId="28C62C8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778" w:type="dxa"/>
            <w:gridSpan w:val="3"/>
            <w:vAlign w:val="center"/>
          </w:tcPr>
          <w:p w14:paraId="5B927C05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鉴定</w:t>
            </w:r>
          </w:p>
        </w:tc>
        <w:tc>
          <w:tcPr>
            <w:tcW w:w="1134" w:type="dxa"/>
            <w:vAlign w:val="center"/>
          </w:tcPr>
          <w:p w14:paraId="595CAAA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E1E1F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88EC6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0DF74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BFDD3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5E8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4A21DBE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 w14:paraId="361A0173">
            <w:pPr>
              <w:widowControl/>
              <w:spacing w:line="36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荣获科技奖</w:t>
            </w:r>
          </w:p>
        </w:tc>
        <w:tc>
          <w:tcPr>
            <w:tcW w:w="936" w:type="dxa"/>
            <w:vMerge w:val="restart"/>
            <w:vAlign w:val="center"/>
          </w:tcPr>
          <w:p w14:paraId="25426E6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国家级</w:t>
            </w:r>
          </w:p>
        </w:tc>
        <w:tc>
          <w:tcPr>
            <w:tcW w:w="1234" w:type="dxa"/>
            <w:gridSpan w:val="4"/>
            <w:vAlign w:val="center"/>
          </w:tcPr>
          <w:p w14:paraId="497D1FAE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63C4895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7EF76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DA34C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B6DFA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0058D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4778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3D84CEE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4C967A7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CEDFAF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279427F2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等级</w:t>
            </w:r>
          </w:p>
        </w:tc>
        <w:tc>
          <w:tcPr>
            <w:tcW w:w="1134" w:type="dxa"/>
            <w:vAlign w:val="center"/>
          </w:tcPr>
          <w:p w14:paraId="747C4850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16B4D3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1ABC5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A4949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7370D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B4E9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6746B8C5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51D04FE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53E546E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00EBBE37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排名</w:t>
            </w:r>
          </w:p>
        </w:tc>
        <w:tc>
          <w:tcPr>
            <w:tcW w:w="1134" w:type="dxa"/>
            <w:vAlign w:val="center"/>
          </w:tcPr>
          <w:p w14:paraId="6534CD94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604FC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243ED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A5643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BE307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989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73B3B681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4A984F96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0E31A493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4"/>
              </w:rPr>
              <w:t>省（市）级</w:t>
            </w:r>
          </w:p>
        </w:tc>
        <w:tc>
          <w:tcPr>
            <w:tcW w:w="1234" w:type="dxa"/>
            <w:gridSpan w:val="4"/>
            <w:vAlign w:val="center"/>
          </w:tcPr>
          <w:p w14:paraId="77578310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6BA1261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C0383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833E7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6BF0E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40C6C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3C9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DDD17D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60250FA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78751E0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1FC32A0D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等级</w:t>
            </w:r>
          </w:p>
        </w:tc>
        <w:tc>
          <w:tcPr>
            <w:tcW w:w="1134" w:type="dxa"/>
            <w:vAlign w:val="center"/>
          </w:tcPr>
          <w:p w14:paraId="668B1A7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AFCB3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977EB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AD0E6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902CA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02A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54A9F2EF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391C066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33633B9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6B144B68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排名</w:t>
            </w:r>
          </w:p>
        </w:tc>
        <w:tc>
          <w:tcPr>
            <w:tcW w:w="1134" w:type="dxa"/>
            <w:vAlign w:val="center"/>
          </w:tcPr>
          <w:p w14:paraId="30C9D93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B3987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79D81DF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46AD8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09E3F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AA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0DBB925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061A676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586548CD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局级</w:t>
            </w:r>
          </w:p>
        </w:tc>
        <w:tc>
          <w:tcPr>
            <w:tcW w:w="1234" w:type="dxa"/>
            <w:gridSpan w:val="4"/>
            <w:vAlign w:val="center"/>
          </w:tcPr>
          <w:p w14:paraId="71F86C30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项目数</w:t>
            </w:r>
          </w:p>
        </w:tc>
        <w:tc>
          <w:tcPr>
            <w:tcW w:w="1134" w:type="dxa"/>
            <w:vAlign w:val="center"/>
          </w:tcPr>
          <w:p w14:paraId="1109D0E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5E1F2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2D467A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B9F34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ADEA7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486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08289F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7F4ED639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09B16AE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7DB81C8B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等级</w:t>
            </w:r>
          </w:p>
        </w:tc>
        <w:tc>
          <w:tcPr>
            <w:tcW w:w="1134" w:type="dxa"/>
            <w:vAlign w:val="center"/>
          </w:tcPr>
          <w:p w14:paraId="030E55B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F1DC2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C16A1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FB809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08CA0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57D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69AC4DA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 w14:paraId="49A0BAB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14EC38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46E343B6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排名</w:t>
            </w:r>
          </w:p>
        </w:tc>
        <w:tc>
          <w:tcPr>
            <w:tcW w:w="1134" w:type="dxa"/>
            <w:vAlign w:val="center"/>
          </w:tcPr>
          <w:p w14:paraId="1FE6F109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1A3664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DF4FA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BBBDE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7F398F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272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18981BAD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3B182E6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获得专利项目数</w:t>
            </w:r>
          </w:p>
        </w:tc>
        <w:tc>
          <w:tcPr>
            <w:tcW w:w="1234" w:type="dxa"/>
            <w:gridSpan w:val="4"/>
            <w:vAlign w:val="center"/>
          </w:tcPr>
          <w:p w14:paraId="2E71B56B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</w:t>
            </w:r>
          </w:p>
        </w:tc>
        <w:tc>
          <w:tcPr>
            <w:tcW w:w="1134" w:type="dxa"/>
            <w:vAlign w:val="center"/>
          </w:tcPr>
          <w:p w14:paraId="404511E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B2A4C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01A83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7B168A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8703C8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505E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429080E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297CA4F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5B619FC1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批准</w:t>
            </w:r>
          </w:p>
        </w:tc>
        <w:tc>
          <w:tcPr>
            <w:tcW w:w="1134" w:type="dxa"/>
            <w:vAlign w:val="center"/>
          </w:tcPr>
          <w:p w14:paraId="2B2F7E64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80F58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7110C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6F5C8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72825E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03E1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59" w:type="dxa"/>
            <w:vMerge w:val="continue"/>
            <w:vAlign w:val="center"/>
          </w:tcPr>
          <w:p w14:paraId="29D7EFB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3"/>
            <w:vMerge w:val="restart"/>
            <w:vAlign w:val="center"/>
          </w:tcPr>
          <w:p w14:paraId="2956749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获得实用新型项目数</w:t>
            </w:r>
          </w:p>
        </w:tc>
        <w:tc>
          <w:tcPr>
            <w:tcW w:w="1234" w:type="dxa"/>
            <w:gridSpan w:val="4"/>
            <w:vAlign w:val="center"/>
          </w:tcPr>
          <w:p w14:paraId="216B2F75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</w:t>
            </w:r>
          </w:p>
        </w:tc>
        <w:tc>
          <w:tcPr>
            <w:tcW w:w="1134" w:type="dxa"/>
            <w:vAlign w:val="center"/>
          </w:tcPr>
          <w:p w14:paraId="020C380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B1AF4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6BEA3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B96E3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DF05A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1E2C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59" w:type="dxa"/>
            <w:vMerge w:val="continue"/>
            <w:vAlign w:val="center"/>
          </w:tcPr>
          <w:p w14:paraId="17320D64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26" w:type="dxa"/>
            <w:gridSpan w:val="3"/>
            <w:vMerge w:val="continue"/>
            <w:vAlign w:val="center"/>
          </w:tcPr>
          <w:p w14:paraId="43129BF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14:paraId="340AA5F1">
            <w:pPr>
              <w:widowControl/>
              <w:spacing w:line="3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批准</w:t>
            </w:r>
          </w:p>
        </w:tc>
        <w:tc>
          <w:tcPr>
            <w:tcW w:w="1134" w:type="dxa"/>
            <w:vAlign w:val="center"/>
          </w:tcPr>
          <w:p w14:paraId="6E0672BD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D6FF3C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8C5B9B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E20A72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F38787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31CE5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9" w:type="dxa"/>
            <w:vMerge w:val="continue"/>
            <w:vAlign w:val="center"/>
          </w:tcPr>
          <w:p w14:paraId="7A26EFE0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60" w:type="dxa"/>
            <w:gridSpan w:val="7"/>
            <w:vAlign w:val="center"/>
          </w:tcPr>
          <w:p w14:paraId="26C25CC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color w:val="FF0000"/>
                <w:sz w:val="24"/>
                <w:highlight w:val="yellow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承担临床研究项目的专业化技术支撑次数</w:t>
            </w:r>
          </w:p>
        </w:tc>
        <w:tc>
          <w:tcPr>
            <w:tcW w:w="1134" w:type="dxa"/>
            <w:vAlign w:val="center"/>
          </w:tcPr>
          <w:p w14:paraId="41BDFE21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61CDB62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7FB2B6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D8AE75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47F33">
            <w:pPr>
              <w:widowControl/>
              <w:spacing w:line="30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275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59" w:type="dxa"/>
            <w:vMerge w:val="continue"/>
            <w:vAlign w:val="center"/>
          </w:tcPr>
          <w:p w14:paraId="08E16202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2860" w:type="dxa"/>
            <w:gridSpan w:val="7"/>
            <w:vAlign w:val="center"/>
          </w:tcPr>
          <w:p w14:paraId="2CEC335B">
            <w:pPr>
              <w:widowControl/>
              <w:spacing w:line="36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670" w:type="dxa"/>
            <w:gridSpan w:val="6"/>
            <w:vAlign w:val="center"/>
          </w:tcPr>
          <w:p w14:paraId="1D20B2FC">
            <w:pPr>
              <w:widowControl/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</w:p>
        </w:tc>
      </w:tr>
      <w:tr w14:paraId="73AC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976" w:hRule="atLeast"/>
        </w:trPr>
        <w:tc>
          <w:tcPr>
            <w:tcW w:w="1368" w:type="dxa"/>
            <w:gridSpan w:val="2"/>
            <w:vMerge w:val="restart"/>
            <w:vAlign w:val="center"/>
          </w:tcPr>
          <w:p w14:paraId="7BEE98B6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ascii="华文中宋" w:hAnsi="华文中宋" w:eastAsia="华文中宋"/>
                <w:szCs w:val="21"/>
              </w:rPr>
              <w:br w:type="page"/>
            </w:r>
            <w:r>
              <w:rPr>
                <w:rFonts w:hint="eastAsia" w:ascii="黑体" w:hAnsi="华文中宋" w:eastAsia="黑体"/>
                <w:sz w:val="24"/>
              </w:rPr>
              <w:t>教学情况</w:t>
            </w:r>
          </w:p>
          <w:p w14:paraId="3CAB9E8F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（</w:t>
            </w:r>
            <w:r>
              <w:rPr>
                <w:rFonts w:hint="eastAsia" w:ascii="黑体" w:hAnsi="华文中宋" w:eastAsia="黑体"/>
                <w:color w:val="000000"/>
                <w:sz w:val="24"/>
              </w:rPr>
              <w:t>项目总分15分</w:t>
            </w:r>
            <w:r>
              <w:rPr>
                <w:rFonts w:hint="eastAsia" w:ascii="黑体" w:hAnsi="华文中宋" w:eastAsia="黑体"/>
                <w:sz w:val="24"/>
              </w:rPr>
              <w:t>）</w:t>
            </w:r>
          </w:p>
        </w:tc>
        <w:tc>
          <w:tcPr>
            <w:tcW w:w="2520" w:type="dxa"/>
            <w:gridSpan w:val="5"/>
            <w:vAlign w:val="center"/>
          </w:tcPr>
          <w:p w14:paraId="5422F65A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举行专业知识讲座、开展健康科普工作情况</w:t>
            </w:r>
          </w:p>
        </w:tc>
        <w:tc>
          <w:tcPr>
            <w:tcW w:w="5398" w:type="dxa"/>
            <w:gridSpan w:val="6"/>
            <w:vAlign w:val="center"/>
          </w:tcPr>
          <w:p w14:paraId="322A5DD8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39DD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91" w:hRule="atLeast"/>
        </w:trPr>
        <w:tc>
          <w:tcPr>
            <w:tcW w:w="1368" w:type="dxa"/>
            <w:gridSpan w:val="2"/>
            <w:vMerge w:val="continue"/>
          </w:tcPr>
          <w:p w14:paraId="78EAA921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3C89E844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教学授课或</w:t>
            </w:r>
            <w:r>
              <w:rPr>
                <w:rFonts w:hint="eastAsia" w:ascii="仿宋_GB2312" w:hAnsi="华文中宋" w:eastAsia="仿宋_GB2312"/>
                <w:sz w:val="24"/>
              </w:rPr>
              <w:t>指导开展新技术情况</w:t>
            </w:r>
          </w:p>
        </w:tc>
        <w:tc>
          <w:tcPr>
            <w:tcW w:w="5398" w:type="dxa"/>
            <w:gridSpan w:val="6"/>
            <w:vAlign w:val="center"/>
          </w:tcPr>
          <w:p w14:paraId="154DD0B0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6696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702" w:hRule="atLeast"/>
        </w:trPr>
        <w:tc>
          <w:tcPr>
            <w:tcW w:w="1368" w:type="dxa"/>
            <w:gridSpan w:val="2"/>
            <w:vMerge w:val="continue"/>
          </w:tcPr>
          <w:p w14:paraId="23124C02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583CC57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带教下级卫生专业技术、进修人员情况</w:t>
            </w:r>
          </w:p>
        </w:tc>
        <w:tc>
          <w:tcPr>
            <w:tcW w:w="5398" w:type="dxa"/>
            <w:gridSpan w:val="6"/>
            <w:vAlign w:val="center"/>
          </w:tcPr>
          <w:p w14:paraId="530296D9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579F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711" w:hRule="atLeast"/>
        </w:trPr>
        <w:tc>
          <w:tcPr>
            <w:tcW w:w="1368" w:type="dxa"/>
            <w:gridSpan w:val="2"/>
            <w:vMerge w:val="continue"/>
          </w:tcPr>
          <w:p w14:paraId="71FD6257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C1CD02D">
            <w:pPr>
              <w:spacing w:line="300" w:lineRule="exact"/>
              <w:rPr>
                <w:rFonts w:ascii="仿宋_GB2312" w:hAnsi="华文中宋" w:eastAsia="仿宋_GB2312"/>
                <w:color w:val="auto"/>
                <w:sz w:val="24"/>
              </w:rPr>
            </w:pPr>
            <w:r>
              <w:rPr>
                <w:rFonts w:hint="eastAsia" w:ascii="仿宋_GB2312" w:hAnsi="华文中宋" w:eastAsia="仿宋_GB2312"/>
                <w:color w:val="auto"/>
                <w:sz w:val="24"/>
              </w:rPr>
              <w:t>带教学生（研究生或本科实习生）人数及情况</w:t>
            </w:r>
          </w:p>
        </w:tc>
        <w:tc>
          <w:tcPr>
            <w:tcW w:w="5398" w:type="dxa"/>
            <w:gridSpan w:val="6"/>
            <w:vAlign w:val="center"/>
          </w:tcPr>
          <w:p w14:paraId="478AB3D0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413C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29" w:hRule="atLeast"/>
        </w:trPr>
        <w:tc>
          <w:tcPr>
            <w:tcW w:w="1368" w:type="dxa"/>
            <w:gridSpan w:val="2"/>
            <w:vMerge w:val="continue"/>
          </w:tcPr>
          <w:p w14:paraId="696D0C85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F8B334B">
            <w:pPr>
              <w:spacing w:line="300" w:lineRule="exact"/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  <w:t>带教住院医师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和专科医师</w:t>
            </w:r>
            <w:r>
              <w:rPr>
                <w:rFonts w:ascii="仿宋_GB2312" w:hAnsi="华文中宋" w:eastAsia="仿宋_GB2312"/>
                <w:color w:val="auto"/>
                <w:sz w:val="24"/>
                <w:highlight w:val="none"/>
              </w:rPr>
              <w:t>规范化培训</w:t>
            </w:r>
            <w:r>
              <w:rPr>
                <w:rFonts w:hint="eastAsia" w:ascii="仿宋_GB2312" w:hAnsi="华文中宋" w:eastAsia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5398" w:type="dxa"/>
            <w:gridSpan w:val="6"/>
            <w:vAlign w:val="center"/>
          </w:tcPr>
          <w:p w14:paraId="74D32C80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28AD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17" w:hRule="atLeast"/>
        </w:trPr>
        <w:tc>
          <w:tcPr>
            <w:tcW w:w="1368" w:type="dxa"/>
            <w:gridSpan w:val="2"/>
            <w:vMerge w:val="continue"/>
          </w:tcPr>
          <w:p w14:paraId="3D418249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9A8DC2E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398" w:type="dxa"/>
            <w:gridSpan w:val="6"/>
            <w:vAlign w:val="center"/>
          </w:tcPr>
          <w:p w14:paraId="5BC6C43E">
            <w:pPr>
              <w:rPr>
                <w:rFonts w:ascii="黑体" w:hAnsi="华文中宋" w:eastAsia="黑体"/>
                <w:sz w:val="24"/>
              </w:rPr>
            </w:pPr>
          </w:p>
        </w:tc>
      </w:tr>
      <w:tr w14:paraId="06EF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555" w:hRule="atLeast"/>
        </w:trPr>
        <w:tc>
          <w:tcPr>
            <w:tcW w:w="1368" w:type="dxa"/>
            <w:gridSpan w:val="2"/>
            <w:vMerge w:val="restart"/>
            <w:vAlign w:val="center"/>
          </w:tcPr>
          <w:p w14:paraId="63F212C0">
            <w:pPr>
              <w:spacing w:line="400" w:lineRule="exact"/>
              <w:jc w:val="center"/>
              <w:rPr>
                <w:rFonts w:ascii="黑体" w:hAnsi="华文中宋" w:eastAsia="黑体"/>
                <w:color w:val="000000"/>
                <w:sz w:val="24"/>
              </w:rPr>
            </w:pPr>
            <w:r>
              <w:rPr>
                <w:rFonts w:hint="eastAsia" w:ascii="黑体" w:hAnsi="华文中宋" w:eastAsia="黑体"/>
                <w:color w:val="000000"/>
                <w:sz w:val="24"/>
              </w:rPr>
              <w:t>科研创新和获奖情况（项目总分15分）</w:t>
            </w:r>
          </w:p>
        </w:tc>
        <w:tc>
          <w:tcPr>
            <w:tcW w:w="2520" w:type="dxa"/>
            <w:gridSpan w:val="5"/>
            <w:vAlign w:val="center"/>
          </w:tcPr>
          <w:p w14:paraId="244CDA48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引进及创新技术（发明专利）情况</w:t>
            </w:r>
          </w:p>
        </w:tc>
        <w:tc>
          <w:tcPr>
            <w:tcW w:w="5398" w:type="dxa"/>
            <w:gridSpan w:val="6"/>
            <w:vAlign w:val="center"/>
          </w:tcPr>
          <w:p w14:paraId="11D4A866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2EDC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835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1E7EA95E">
            <w:pPr>
              <w:spacing w:line="5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1EB0228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承担课题（注明立项时间和结题时间）</w:t>
            </w:r>
          </w:p>
        </w:tc>
        <w:tc>
          <w:tcPr>
            <w:tcW w:w="5398" w:type="dxa"/>
            <w:gridSpan w:val="6"/>
            <w:vAlign w:val="center"/>
          </w:tcPr>
          <w:p w14:paraId="3DAFA863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32DD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563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5D5B9AFB">
            <w:pPr>
              <w:spacing w:line="5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F30C5B1">
            <w:pPr>
              <w:spacing w:line="30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第一作者或通讯作者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论文发表篇数</w:t>
            </w:r>
          </w:p>
        </w:tc>
        <w:tc>
          <w:tcPr>
            <w:tcW w:w="5398" w:type="dxa"/>
            <w:gridSpan w:val="6"/>
            <w:vAlign w:val="center"/>
          </w:tcPr>
          <w:p w14:paraId="610D8293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6EAD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557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58C042E7">
            <w:pPr>
              <w:spacing w:line="5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3335922"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学术获奖情况</w:t>
            </w:r>
          </w:p>
        </w:tc>
        <w:tc>
          <w:tcPr>
            <w:tcW w:w="5398" w:type="dxa"/>
            <w:gridSpan w:val="6"/>
            <w:vAlign w:val="center"/>
          </w:tcPr>
          <w:p w14:paraId="4302E349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2784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537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4ABC8A04">
            <w:pPr>
              <w:spacing w:line="500" w:lineRule="exact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CB18011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398" w:type="dxa"/>
            <w:gridSpan w:val="6"/>
            <w:vAlign w:val="center"/>
          </w:tcPr>
          <w:p w14:paraId="12C3F7F7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038D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1565" w:hRule="atLeast"/>
        </w:trPr>
        <w:tc>
          <w:tcPr>
            <w:tcW w:w="1368" w:type="dxa"/>
            <w:gridSpan w:val="2"/>
            <w:vMerge w:val="restart"/>
            <w:vAlign w:val="center"/>
          </w:tcPr>
          <w:p w14:paraId="47832B33">
            <w:pPr>
              <w:spacing w:line="40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国内外进修学习及各类学术活动（项目总分5分）</w:t>
            </w:r>
          </w:p>
        </w:tc>
        <w:tc>
          <w:tcPr>
            <w:tcW w:w="7918" w:type="dxa"/>
            <w:gridSpan w:val="11"/>
            <w:vAlign w:val="center"/>
          </w:tcPr>
          <w:p w14:paraId="4E74D3FF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610F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51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3998D794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8C533B0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398" w:type="dxa"/>
            <w:gridSpan w:val="6"/>
            <w:vAlign w:val="center"/>
          </w:tcPr>
          <w:p w14:paraId="1C7995A8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0AC0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889" w:hRule="atLeast"/>
        </w:trPr>
        <w:tc>
          <w:tcPr>
            <w:tcW w:w="1368" w:type="dxa"/>
            <w:gridSpan w:val="2"/>
            <w:vMerge w:val="restart"/>
            <w:vAlign w:val="center"/>
          </w:tcPr>
          <w:p w14:paraId="3FC39E5A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其他工作实绩</w:t>
            </w:r>
          </w:p>
          <w:p w14:paraId="6EE3D3F0">
            <w:pPr>
              <w:spacing w:line="4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color w:val="000000"/>
                <w:sz w:val="24"/>
              </w:rPr>
              <w:t>（项目总分15分</w:t>
            </w:r>
            <w:r>
              <w:rPr>
                <w:rFonts w:hint="eastAsia" w:ascii="黑体" w:hAnsi="华文中宋" w:eastAsia="黑体"/>
                <w:sz w:val="24"/>
              </w:rPr>
              <w:t>）</w:t>
            </w:r>
          </w:p>
        </w:tc>
        <w:tc>
          <w:tcPr>
            <w:tcW w:w="2520" w:type="dxa"/>
            <w:gridSpan w:val="5"/>
            <w:vAlign w:val="center"/>
          </w:tcPr>
          <w:p w14:paraId="288D5DE2">
            <w:pPr>
              <w:spacing w:line="360" w:lineRule="exact"/>
              <w:jc w:val="lef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专业技术特长</w:t>
            </w:r>
          </w:p>
        </w:tc>
        <w:tc>
          <w:tcPr>
            <w:tcW w:w="5398" w:type="dxa"/>
            <w:gridSpan w:val="6"/>
            <w:vAlign w:val="center"/>
          </w:tcPr>
          <w:p w14:paraId="441D7236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1E51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1026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2948332D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32F2426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color w:val="000000"/>
                <w:sz w:val="24"/>
              </w:rPr>
              <w:t>群众满意度等</w:t>
            </w:r>
          </w:p>
        </w:tc>
        <w:tc>
          <w:tcPr>
            <w:tcW w:w="5398" w:type="dxa"/>
            <w:gridSpan w:val="6"/>
            <w:vAlign w:val="center"/>
          </w:tcPr>
          <w:p w14:paraId="7FE596CA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104C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1182" w:hRule="atLeast"/>
        </w:trPr>
        <w:tc>
          <w:tcPr>
            <w:tcW w:w="1368" w:type="dxa"/>
            <w:gridSpan w:val="2"/>
            <w:vMerge w:val="continue"/>
            <w:vAlign w:val="center"/>
          </w:tcPr>
          <w:p w14:paraId="6FCDC9C8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1D54F12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承担对口支援、援外、重大医疗卫生保障等任务</w:t>
            </w:r>
          </w:p>
        </w:tc>
        <w:tc>
          <w:tcPr>
            <w:tcW w:w="5398" w:type="dxa"/>
            <w:gridSpan w:val="6"/>
            <w:vAlign w:val="center"/>
          </w:tcPr>
          <w:p w14:paraId="676C0D28"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 w14:paraId="4FF2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3" w:type="dxa"/>
          <w:trHeight w:val="653" w:hRule="atLeast"/>
        </w:trPr>
        <w:tc>
          <w:tcPr>
            <w:tcW w:w="1368" w:type="dxa"/>
            <w:gridSpan w:val="2"/>
            <w:vAlign w:val="center"/>
          </w:tcPr>
          <w:p w14:paraId="5B1E2D67">
            <w:pPr>
              <w:spacing w:line="500" w:lineRule="exact"/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011059FF"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项目评分</w:t>
            </w:r>
          </w:p>
        </w:tc>
        <w:tc>
          <w:tcPr>
            <w:tcW w:w="5398" w:type="dxa"/>
            <w:gridSpan w:val="6"/>
            <w:vAlign w:val="center"/>
          </w:tcPr>
          <w:p w14:paraId="7A3200D3">
            <w:pPr>
              <w:rPr>
                <w:rFonts w:ascii="仿宋_GB2312" w:hAnsi="华文中宋" w:eastAsia="仿宋_GB2312"/>
                <w:sz w:val="24"/>
              </w:rPr>
            </w:pPr>
          </w:p>
        </w:tc>
      </w:tr>
    </w:tbl>
    <w:p w14:paraId="2EDBA081">
      <w:pPr>
        <w:ind w:firstLine="315" w:firstLineChars="150"/>
        <w:jc w:val="center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20"/>
        <w:gridCol w:w="1665"/>
        <w:gridCol w:w="1665"/>
        <w:gridCol w:w="1665"/>
        <w:gridCol w:w="1665"/>
      </w:tblGrid>
      <w:tr w14:paraId="6571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6" w:hRule="atLeast"/>
        </w:trPr>
        <w:tc>
          <w:tcPr>
            <w:tcW w:w="1006" w:type="dxa"/>
            <w:vAlign w:val="center"/>
          </w:tcPr>
          <w:p w14:paraId="4EEB190C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任职期间考核综合评价</w:t>
            </w:r>
          </w:p>
        </w:tc>
        <w:tc>
          <w:tcPr>
            <w:tcW w:w="8280" w:type="dxa"/>
            <w:gridSpan w:val="5"/>
          </w:tcPr>
          <w:p w14:paraId="45C2EBFD"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  <w:highlight w:val="none"/>
              </w:rPr>
              <w:t>政治思想、专业技术水平等方面评价：</w:t>
            </w:r>
          </w:p>
        </w:tc>
      </w:tr>
      <w:tr w14:paraId="39EE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06" w:type="dxa"/>
            <w:vMerge w:val="restart"/>
            <w:vAlign w:val="center"/>
          </w:tcPr>
          <w:p w14:paraId="054D22E7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综合评价结果</w:t>
            </w:r>
          </w:p>
        </w:tc>
        <w:tc>
          <w:tcPr>
            <w:tcW w:w="1620" w:type="dxa"/>
            <w:vMerge w:val="restart"/>
            <w:vAlign w:val="center"/>
          </w:tcPr>
          <w:p w14:paraId="5FA69AC6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政治思想评价（包括医德医风、工作责任心、服务态度等）</w:t>
            </w:r>
          </w:p>
        </w:tc>
        <w:tc>
          <w:tcPr>
            <w:tcW w:w="1665" w:type="dxa"/>
            <w:vAlign w:val="center"/>
          </w:tcPr>
          <w:p w14:paraId="02E18E58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优</w:t>
            </w:r>
          </w:p>
          <w:p w14:paraId="2178F9EF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（90分以上）</w:t>
            </w:r>
          </w:p>
        </w:tc>
        <w:tc>
          <w:tcPr>
            <w:tcW w:w="1665" w:type="dxa"/>
            <w:vAlign w:val="center"/>
          </w:tcPr>
          <w:p w14:paraId="0799CD27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良</w:t>
            </w:r>
          </w:p>
          <w:p w14:paraId="1AB5441F">
            <w:pPr>
              <w:spacing w:line="320" w:lineRule="exact"/>
              <w:ind w:left="-149" w:leftChars="-71" w:right="-199" w:rightChars="-95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（89—80分）</w:t>
            </w:r>
          </w:p>
        </w:tc>
        <w:tc>
          <w:tcPr>
            <w:tcW w:w="1665" w:type="dxa"/>
            <w:vAlign w:val="center"/>
          </w:tcPr>
          <w:p w14:paraId="5605605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中</w:t>
            </w:r>
          </w:p>
          <w:p w14:paraId="37E8D701">
            <w:pPr>
              <w:spacing w:line="320" w:lineRule="exact"/>
              <w:ind w:left="-195" w:leftChars="-93" w:right="-153" w:rightChars="-73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（79—60分）</w:t>
            </w:r>
          </w:p>
        </w:tc>
        <w:tc>
          <w:tcPr>
            <w:tcW w:w="1665" w:type="dxa"/>
            <w:vAlign w:val="center"/>
          </w:tcPr>
          <w:p w14:paraId="7B9898E7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差</w:t>
            </w:r>
          </w:p>
          <w:p w14:paraId="6C338DE2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（59分以下）</w:t>
            </w:r>
          </w:p>
        </w:tc>
      </w:tr>
      <w:tr w14:paraId="5D86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006" w:type="dxa"/>
            <w:vMerge w:val="continue"/>
            <w:vAlign w:val="center"/>
          </w:tcPr>
          <w:p w14:paraId="6CDAA842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EA181AF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25FC4D31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1299B8F6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 w14:paraId="63766DDD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DA5C685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</w:p>
        </w:tc>
      </w:tr>
      <w:tr w14:paraId="1E16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1006" w:type="dxa"/>
            <w:vMerge w:val="continue"/>
            <w:vAlign w:val="center"/>
          </w:tcPr>
          <w:p w14:paraId="2555CAEF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0EEB1FF">
            <w:pPr>
              <w:spacing w:line="320" w:lineRule="exact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专业技术水平评价（包括理论水平、技术水平、操作能力、带教水平等）</w:t>
            </w:r>
          </w:p>
        </w:tc>
        <w:tc>
          <w:tcPr>
            <w:tcW w:w="1665" w:type="dxa"/>
            <w:vAlign w:val="center"/>
          </w:tcPr>
          <w:p w14:paraId="3C63AC7C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优</w:t>
            </w:r>
          </w:p>
          <w:p w14:paraId="09624CA1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（90分以上）</w:t>
            </w:r>
          </w:p>
        </w:tc>
        <w:tc>
          <w:tcPr>
            <w:tcW w:w="1665" w:type="dxa"/>
            <w:vAlign w:val="center"/>
          </w:tcPr>
          <w:p w14:paraId="03FA7460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良</w:t>
            </w:r>
          </w:p>
          <w:p w14:paraId="21586713">
            <w:pPr>
              <w:spacing w:line="320" w:lineRule="exact"/>
              <w:ind w:right="-19" w:rightChars="-9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（89—80分）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vAlign w:val="center"/>
          </w:tcPr>
          <w:p w14:paraId="5963AF4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中</w:t>
            </w:r>
          </w:p>
          <w:p w14:paraId="028ECE33">
            <w:pPr>
              <w:spacing w:line="320" w:lineRule="exact"/>
              <w:ind w:right="-153" w:rightChars="-73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（79—60分）</w:t>
            </w:r>
          </w:p>
        </w:tc>
        <w:tc>
          <w:tcPr>
            <w:tcW w:w="1665" w:type="dxa"/>
            <w:vAlign w:val="center"/>
          </w:tcPr>
          <w:p w14:paraId="4A482AE3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Cs w:val="21"/>
              </w:rPr>
              <w:t>差</w:t>
            </w:r>
          </w:p>
          <w:p w14:paraId="5529E6BE">
            <w:pPr>
              <w:spacing w:line="320" w:lineRule="exact"/>
              <w:jc w:val="center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（59分以下）</w:t>
            </w:r>
          </w:p>
        </w:tc>
      </w:tr>
      <w:tr w14:paraId="7A8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06" w:type="dxa"/>
            <w:vMerge w:val="continue"/>
            <w:vAlign w:val="center"/>
          </w:tcPr>
          <w:p w14:paraId="469ADB30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4242D47">
            <w:pPr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665" w:type="dxa"/>
          </w:tcPr>
          <w:p w14:paraId="0F61F9CE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</w:tcPr>
          <w:p w14:paraId="7CC94490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159F0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14:paraId="255EA2E9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383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90" w:hRule="atLeast"/>
        </w:trPr>
        <w:tc>
          <w:tcPr>
            <w:tcW w:w="9286" w:type="dxa"/>
            <w:gridSpan w:val="6"/>
          </w:tcPr>
          <w:p w14:paraId="7AA101F9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281B76DC">
            <w:pPr>
              <w:jc w:val="center"/>
              <w:rPr>
                <w:rFonts w:ascii="华文中宋" w:hAnsi="华文中宋" w:eastAsia="华文中宋"/>
                <w:szCs w:val="21"/>
              </w:rPr>
            </w:pPr>
          </w:p>
          <w:p w14:paraId="3ACBF28F">
            <w:pPr>
              <w:jc w:val="center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单位领导签字： </w:t>
            </w:r>
            <w:r>
              <w:rPr>
                <w:rFonts w:hint="eastAsia" w:ascii="仿宋_GB2312" w:hAnsi="华文中宋" w:eastAsia="仿宋_GB2312"/>
                <w:sz w:val="28"/>
                <w:szCs w:val="28"/>
                <w:u w:val="single"/>
              </w:rPr>
              <w:t xml:space="preserve">                   </w:t>
            </w:r>
          </w:p>
          <w:p w14:paraId="750C9B45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（单位盖章）</w:t>
            </w:r>
          </w:p>
          <w:p w14:paraId="540F3F61"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14:paraId="0F462BF6">
      <w:pPr>
        <w:rPr>
          <w:rFonts w:ascii="华文中宋" w:hAnsi="华文中宋" w:eastAsia="华文中宋"/>
          <w:szCs w:val="21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851" w:right="1134" w:bottom="567" w:left="1418" w:header="851" w:footer="5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6F65">
    <w:pPr>
      <w:pStyle w:val="4"/>
      <w:jc w:val="center"/>
      <w:rPr>
        <w:rStyle w:val="9"/>
        <w:b/>
      </w:rPr>
    </w:pPr>
  </w:p>
  <w:p w14:paraId="7A8F82D7">
    <w:pPr>
      <w:pStyle w:val="4"/>
      <w:jc w:val="center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191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46FB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0190"/>
    <w:rsid w:val="00012753"/>
    <w:rsid w:val="000167CF"/>
    <w:rsid w:val="00017DBC"/>
    <w:rsid w:val="0005684F"/>
    <w:rsid w:val="000576D6"/>
    <w:rsid w:val="00061F9B"/>
    <w:rsid w:val="0006244C"/>
    <w:rsid w:val="00067A1A"/>
    <w:rsid w:val="00070C44"/>
    <w:rsid w:val="0008159C"/>
    <w:rsid w:val="0008363B"/>
    <w:rsid w:val="0008475C"/>
    <w:rsid w:val="00095253"/>
    <w:rsid w:val="000B494C"/>
    <w:rsid w:val="000B5A39"/>
    <w:rsid w:val="000C4BB4"/>
    <w:rsid w:val="000C64E0"/>
    <w:rsid w:val="000D2DA4"/>
    <w:rsid w:val="000E1204"/>
    <w:rsid w:val="000E1BB6"/>
    <w:rsid w:val="000E5F21"/>
    <w:rsid w:val="000F55D0"/>
    <w:rsid w:val="00103BAB"/>
    <w:rsid w:val="001040E6"/>
    <w:rsid w:val="00105FD6"/>
    <w:rsid w:val="00116B83"/>
    <w:rsid w:val="001218BB"/>
    <w:rsid w:val="00121AD9"/>
    <w:rsid w:val="00126564"/>
    <w:rsid w:val="001304F6"/>
    <w:rsid w:val="00132169"/>
    <w:rsid w:val="00133EFC"/>
    <w:rsid w:val="0013506E"/>
    <w:rsid w:val="00136ABE"/>
    <w:rsid w:val="00136C0D"/>
    <w:rsid w:val="00140757"/>
    <w:rsid w:val="001423ED"/>
    <w:rsid w:val="0014667C"/>
    <w:rsid w:val="001547C3"/>
    <w:rsid w:val="00155EA5"/>
    <w:rsid w:val="00156E27"/>
    <w:rsid w:val="00160290"/>
    <w:rsid w:val="00160389"/>
    <w:rsid w:val="00173DD7"/>
    <w:rsid w:val="0018334B"/>
    <w:rsid w:val="00190EB3"/>
    <w:rsid w:val="00192AF7"/>
    <w:rsid w:val="00192B69"/>
    <w:rsid w:val="00194928"/>
    <w:rsid w:val="001A2FD7"/>
    <w:rsid w:val="001A4FBA"/>
    <w:rsid w:val="001A63DE"/>
    <w:rsid w:val="001A7910"/>
    <w:rsid w:val="001B229A"/>
    <w:rsid w:val="001B2800"/>
    <w:rsid w:val="001D1600"/>
    <w:rsid w:val="001E2B28"/>
    <w:rsid w:val="001E7D10"/>
    <w:rsid w:val="001F02BE"/>
    <w:rsid w:val="001F1381"/>
    <w:rsid w:val="001F1E9F"/>
    <w:rsid w:val="0021708C"/>
    <w:rsid w:val="00223F74"/>
    <w:rsid w:val="002316F1"/>
    <w:rsid w:val="00232003"/>
    <w:rsid w:val="00236AA4"/>
    <w:rsid w:val="00245233"/>
    <w:rsid w:val="00247883"/>
    <w:rsid w:val="00254DA5"/>
    <w:rsid w:val="0025570E"/>
    <w:rsid w:val="00260013"/>
    <w:rsid w:val="002622D1"/>
    <w:rsid w:val="00266A51"/>
    <w:rsid w:val="00273F4C"/>
    <w:rsid w:val="0027511E"/>
    <w:rsid w:val="00296893"/>
    <w:rsid w:val="002A41E8"/>
    <w:rsid w:val="002B2BA1"/>
    <w:rsid w:val="002B45D8"/>
    <w:rsid w:val="002B5207"/>
    <w:rsid w:val="002B6D14"/>
    <w:rsid w:val="002B77F1"/>
    <w:rsid w:val="002C7830"/>
    <w:rsid w:val="002F5ABE"/>
    <w:rsid w:val="00305E27"/>
    <w:rsid w:val="003211CE"/>
    <w:rsid w:val="003229EF"/>
    <w:rsid w:val="0032455F"/>
    <w:rsid w:val="0032606D"/>
    <w:rsid w:val="003352F2"/>
    <w:rsid w:val="00336ADF"/>
    <w:rsid w:val="00337121"/>
    <w:rsid w:val="0034443A"/>
    <w:rsid w:val="00350FC0"/>
    <w:rsid w:val="0035770F"/>
    <w:rsid w:val="00357B70"/>
    <w:rsid w:val="00361F7E"/>
    <w:rsid w:val="00363DE1"/>
    <w:rsid w:val="00370190"/>
    <w:rsid w:val="00374AC4"/>
    <w:rsid w:val="00375DA7"/>
    <w:rsid w:val="003805DD"/>
    <w:rsid w:val="003824DD"/>
    <w:rsid w:val="00382DBE"/>
    <w:rsid w:val="00393866"/>
    <w:rsid w:val="00395F1E"/>
    <w:rsid w:val="003A2A17"/>
    <w:rsid w:val="003B39F0"/>
    <w:rsid w:val="003C1231"/>
    <w:rsid w:val="003C1CEB"/>
    <w:rsid w:val="003C77AC"/>
    <w:rsid w:val="003D19FB"/>
    <w:rsid w:val="003D1E12"/>
    <w:rsid w:val="003D2D22"/>
    <w:rsid w:val="003E33AA"/>
    <w:rsid w:val="003F615B"/>
    <w:rsid w:val="004031E1"/>
    <w:rsid w:val="00423C43"/>
    <w:rsid w:val="004261F0"/>
    <w:rsid w:val="0042713D"/>
    <w:rsid w:val="004307F2"/>
    <w:rsid w:val="00433EB1"/>
    <w:rsid w:val="00436496"/>
    <w:rsid w:val="004409F4"/>
    <w:rsid w:val="00445729"/>
    <w:rsid w:val="00446AC6"/>
    <w:rsid w:val="00455974"/>
    <w:rsid w:val="004707DE"/>
    <w:rsid w:val="004B5903"/>
    <w:rsid w:val="004C2674"/>
    <w:rsid w:val="004C32C7"/>
    <w:rsid w:val="004C4E5C"/>
    <w:rsid w:val="004C4FDC"/>
    <w:rsid w:val="004C5D7E"/>
    <w:rsid w:val="004C5E98"/>
    <w:rsid w:val="004D160F"/>
    <w:rsid w:val="004D4037"/>
    <w:rsid w:val="004E531F"/>
    <w:rsid w:val="004E5865"/>
    <w:rsid w:val="004F63DC"/>
    <w:rsid w:val="004F70A0"/>
    <w:rsid w:val="00501578"/>
    <w:rsid w:val="0050174F"/>
    <w:rsid w:val="00514070"/>
    <w:rsid w:val="00515CF4"/>
    <w:rsid w:val="00522B97"/>
    <w:rsid w:val="00524E75"/>
    <w:rsid w:val="0053404C"/>
    <w:rsid w:val="00556981"/>
    <w:rsid w:val="0056170E"/>
    <w:rsid w:val="00563C4B"/>
    <w:rsid w:val="00572756"/>
    <w:rsid w:val="00576EDC"/>
    <w:rsid w:val="0058009E"/>
    <w:rsid w:val="00582838"/>
    <w:rsid w:val="00582DBB"/>
    <w:rsid w:val="00591A20"/>
    <w:rsid w:val="005B6968"/>
    <w:rsid w:val="005C0FB5"/>
    <w:rsid w:val="005D0822"/>
    <w:rsid w:val="005D1C2A"/>
    <w:rsid w:val="005D2BAF"/>
    <w:rsid w:val="005D39EB"/>
    <w:rsid w:val="005E1483"/>
    <w:rsid w:val="005F01E1"/>
    <w:rsid w:val="005F379A"/>
    <w:rsid w:val="005F51D8"/>
    <w:rsid w:val="00602407"/>
    <w:rsid w:val="006123B0"/>
    <w:rsid w:val="00616DE8"/>
    <w:rsid w:val="00636ED0"/>
    <w:rsid w:val="006371DB"/>
    <w:rsid w:val="00644E95"/>
    <w:rsid w:val="00645C08"/>
    <w:rsid w:val="006556F7"/>
    <w:rsid w:val="006616FF"/>
    <w:rsid w:val="006631C5"/>
    <w:rsid w:val="00665B06"/>
    <w:rsid w:val="006760FA"/>
    <w:rsid w:val="006765E3"/>
    <w:rsid w:val="00682933"/>
    <w:rsid w:val="006863DF"/>
    <w:rsid w:val="006902C6"/>
    <w:rsid w:val="006947C0"/>
    <w:rsid w:val="00696BBB"/>
    <w:rsid w:val="006970AA"/>
    <w:rsid w:val="006A1FDC"/>
    <w:rsid w:val="006A22BB"/>
    <w:rsid w:val="006A6BDA"/>
    <w:rsid w:val="006A717B"/>
    <w:rsid w:val="006B6915"/>
    <w:rsid w:val="006C674C"/>
    <w:rsid w:val="006D5764"/>
    <w:rsid w:val="006E61AF"/>
    <w:rsid w:val="006F0983"/>
    <w:rsid w:val="006F3472"/>
    <w:rsid w:val="006F7F55"/>
    <w:rsid w:val="00702242"/>
    <w:rsid w:val="00703D6C"/>
    <w:rsid w:val="0070408A"/>
    <w:rsid w:val="0070455C"/>
    <w:rsid w:val="00715C91"/>
    <w:rsid w:val="007162E2"/>
    <w:rsid w:val="0072135D"/>
    <w:rsid w:val="007222EF"/>
    <w:rsid w:val="00722E46"/>
    <w:rsid w:val="0072326E"/>
    <w:rsid w:val="00724FBB"/>
    <w:rsid w:val="007602FC"/>
    <w:rsid w:val="00783D9F"/>
    <w:rsid w:val="007903BF"/>
    <w:rsid w:val="007911C8"/>
    <w:rsid w:val="007941CB"/>
    <w:rsid w:val="007A1669"/>
    <w:rsid w:val="007D59D3"/>
    <w:rsid w:val="007E1778"/>
    <w:rsid w:val="007E1AB6"/>
    <w:rsid w:val="007E6583"/>
    <w:rsid w:val="007F2B2D"/>
    <w:rsid w:val="007F3B18"/>
    <w:rsid w:val="007F3F9F"/>
    <w:rsid w:val="007F69DA"/>
    <w:rsid w:val="007F7560"/>
    <w:rsid w:val="0080403A"/>
    <w:rsid w:val="00807CD3"/>
    <w:rsid w:val="0081134D"/>
    <w:rsid w:val="0082358A"/>
    <w:rsid w:val="00826FBB"/>
    <w:rsid w:val="0083051F"/>
    <w:rsid w:val="00832C14"/>
    <w:rsid w:val="00845A2D"/>
    <w:rsid w:val="0085440A"/>
    <w:rsid w:val="008571D6"/>
    <w:rsid w:val="00863C5A"/>
    <w:rsid w:val="00874715"/>
    <w:rsid w:val="00896BBF"/>
    <w:rsid w:val="008A61D9"/>
    <w:rsid w:val="008A6E89"/>
    <w:rsid w:val="008B39B1"/>
    <w:rsid w:val="008B7B97"/>
    <w:rsid w:val="008C2D83"/>
    <w:rsid w:val="008C658D"/>
    <w:rsid w:val="008C7718"/>
    <w:rsid w:val="008E4070"/>
    <w:rsid w:val="008E4C06"/>
    <w:rsid w:val="008E65FC"/>
    <w:rsid w:val="008E7CEB"/>
    <w:rsid w:val="008F2622"/>
    <w:rsid w:val="009050E4"/>
    <w:rsid w:val="00905EC9"/>
    <w:rsid w:val="00907D65"/>
    <w:rsid w:val="00912272"/>
    <w:rsid w:val="00921822"/>
    <w:rsid w:val="00925BE5"/>
    <w:rsid w:val="00933A66"/>
    <w:rsid w:val="00941EE6"/>
    <w:rsid w:val="00952EDB"/>
    <w:rsid w:val="00956624"/>
    <w:rsid w:val="009615F0"/>
    <w:rsid w:val="00965858"/>
    <w:rsid w:val="00972DAA"/>
    <w:rsid w:val="00973B83"/>
    <w:rsid w:val="00975E2F"/>
    <w:rsid w:val="00981E02"/>
    <w:rsid w:val="0098488B"/>
    <w:rsid w:val="0098549C"/>
    <w:rsid w:val="00991CA1"/>
    <w:rsid w:val="009A0C87"/>
    <w:rsid w:val="009A5DEA"/>
    <w:rsid w:val="009A5EDF"/>
    <w:rsid w:val="009B4655"/>
    <w:rsid w:val="009C0373"/>
    <w:rsid w:val="009C1F29"/>
    <w:rsid w:val="009E09F2"/>
    <w:rsid w:val="009E4AEF"/>
    <w:rsid w:val="009F0B4D"/>
    <w:rsid w:val="009F1A9F"/>
    <w:rsid w:val="009F23EA"/>
    <w:rsid w:val="009F321D"/>
    <w:rsid w:val="009F6752"/>
    <w:rsid w:val="00A02D59"/>
    <w:rsid w:val="00A05420"/>
    <w:rsid w:val="00A134F5"/>
    <w:rsid w:val="00A20601"/>
    <w:rsid w:val="00A24BB7"/>
    <w:rsid w:val="00A251D2"/>
    <w:rsid w:val="00A312CD"/>
    <w:rsid w:val="00A316F4"/>
    <w:rsid w:val="00A43A1D"/>
    <w:rsid w:val="00A60263"/>
    <w:rsid w:val="00A663D5"/>
    <w:rsid w:val="00A71D7A"/>
    <w:rsid w:val="00A82C2B"/>
    <w:rsid w:val="00A874E9"/>
    <w:rsid w:val="00A91D9A"/>
    <w:rsid w:val="00A96FF4"/>
    <w:rsid w:val="00AA1561"/>
    <w:rsid w:val="00AA24D0"/>
    <w:rsid w:val="00AA75C1"/>
    <w:rsid w:val="00AB1B62"/>
    <w:rsid w:val="00AC09A2"/>
    <w:rsid w:val="00AC7363"/>
    <w:rsid w:val="00AD1F7C"/>
    <w:rsid w:val="00AD58C9"/>
    <w:rsid w:val="00AE0A00"/>
    <w:rsid w:val="00AE1FCE"/>
    <w:rsid w:val="00AF686B"/>
    <w:rsid w:val="00AF6FF7"/>
    <w:rsid w:val="00B05802"/>
    <w:rsid w:val="00B1081E"/>
    <w:rsid w:val="00B14846"/>
    <w:rsid w:val="00B2568A"/>
    <w:rsid w:val="00B34520"/>
    <w:rsid w:val="00B54595"/>
    <w:rsid w:val="00B63A7B"/>
    <w:rsid w:val="00B649C6"/>
    <w:rsid w:val="00B65076"/>
    <w:rsid w:val="00B76078"/>
    <w:rsid w:val="00B81D43"/>
    <w:rsid w:val="00B832C2"/>
    <w:rsid w:val="00B83BAE"/>
    <w:rsid w:val="00B84E4E"/>
    <w:rsid w:val="00B85C68"/>
    <w:rsid w:val="00BA7C13"/>
    <w:rsid w:val="00BB65BF"/>
    <w:rsid w:val="00BC06CC"/>
    <w:rsid w:val="00BC543E"/>
    <w:rsid w:val="00BC6221"/>
    <w:rsid w:val="00BD4223"/>
    <w:rsid w:val="00BE0010"/>
    <w:rsid w:val="00BE7A00"/>
    <w:rsid w:val="00BF45B7"/>
    <w:rsid w:val="00BF468D"/>
    <w:rsid w:val="00C02E6D"/>
    <w:rsid w:val="00C234E6"/>
    <w:rsid w:val="00C24474"/>
    <w:rsid w:val="00C26495"/>
    <w:rsid w:val="00C2692A"/>
    <w:rsid w:val="00C320AF"/>
    <w:rsid w:val="00C37F29"/>
    <w:rsid w:val="00C61FC7"/>
    <w:rsid w:val="00C63136"/>
    <w:rsid w:val="00C650F3"/>
    <w:rsid w:val="00C84F94"/>
    <w:rsid w:val="00C91BC2"/>
    <w:rsid w:val="00C956A3"/>
    <w:rsid w:val="00CA0C0E"/>
    <w:rsid w:val="00CA2B98"/>
    <w:rsid w:val="00CA4209"/>
    <w:rsid w:val="00CB2E56"/>
    <w:rsid w:val="00CB72DE"/>
    <w:rsid w:val="00CC17F6"/>
    <w:rsid w:val="00CF4FB6"/>
    <w:rsid w:val="00D041D2"/>
    <w:rsid w:val="00D13C9E"/>
    <w:rsid w:val="00D26E4C"/>
    <w:rsid w:val="00D37B2E"/>
    <w:rsid w:val="00D4676F"/>
    <w:rsid w:val="00D53DAD"/>
    <w:rsid w:val="00D614D7"/>
    <w:rsid w:val="00D6427D"/>
    <w:rsid w:val="00D64EAD"/>
    <w:rsid w:val="00D74B0C"/>
    <w:rsid w:val="00D75CA7"/>
    <w:rsid w:val="00D77257"/>
    <w:rsid w:val="00DA2D74"/>
    <w:rsid w:val="00DA39ED"/>
    <w:rsid w:val="00DA5BB0"/>
    <w:rsid w:val="00DB113C"/>
    <w:rsid w:val="00DB33D4"/>
    <w:rsid w:val="00DB7566"/>
    <w:rsid w:val="00DB7AE4"/>
    <w:rsid w:val="00DC5714"/>
    <w:rsid w:val="00DD0277"/>
    <w:rsid w:val="00DD2F39"/>
    <w:rsid w:val="00DD53DC"/>
    <w:rsid w:val="00DE3753"/>
    <w:rsid w:val="00DF237C"/>
    <w:rsid w:val="00DF6691"/>
    <w:rsid w:val="00E01423"/>
    <w:rsid w:val="00E2128C"/>
    <w:rsid w:val="00E21E76"/>
    <w:rsid w:val="00E30DBA"/>
    <w:rsid w:val="00E33E2D"/>
    <w:rsid w:val="00E35FB6"/>
    <w:rsid w:val="00E51607"/>
    <w:rsid w:val="00E62BAC"/>
    <w:rsid w:val="00E669FE"/>
    <w:rsid w:val="00E77598"/>
    <w:rsid w:val="00E80463"/>
    <w:rsid w:val="00E84E16"/>
    <w:rsid w:val="00E863BC"/>
    <w:rsid w:val="00E87518"/>
    <w:rsid w:val="00E95ABA"/>
    <w:rsid w:val="00E95CE3"/>
    <w:rsid w:val="00EA0E03"/>
    <w:rsid w:val="00EA4BAA"/>
    <w:rsid w:val="00EB1179"/>
    <w:rsid w:val="00EB3011"/>
    <w:rsid w:val="00ED1200"/>
    <w:rsid w:val="00ED20B5"/>
    <w:rsid w:val="00ED2390"/>
    <w:rsid w:val="00EF188E"/>
    <w:rsid w:val="00EF3C66"/>
    <w:rsid w:val="00F03DF3"/>
    <w:rsid w:val="00F10CD8"/>
    <w:rsid w:val="00F1271F"/>
    <w:rsid w:val="00F16F0B"/>
    <w:rsid w:val="00F3670C"/>
    <w:rsid w:val="00F378B2"/>
    <w:rsid w:val="00F40D23"/>
    <w:rsid w:val="00F42463"/>
    <w:rsid w:val="00F436E3"/>
    <w:rsid w:val="00F52261"/>
    <w:rsid w:val="00F600D7"/>
    <w:rsid w:val="00F719AC"/>
    <w:rsid w:val="00F73290"/>
    <w:rsid w:val="00F7670F"/>
    <w:rsid w:val="00F76921"/>
    <w:rsid w:val="00F941E2"/>
    <w:rsid w:val="00F96023"/>
    <w:rsid w:val="00F96FEE"/>
    <w:rsid w:val="00FA6F48"/>
    <w:rsid w:val="00FB3A83"/>
    <w:rsid w:val="00FB3C70"/>
    <w:rsid w:val="00FB55BE"/>
    <w:rsid w:val="00FC4B25"/>
    <w:rsid w:val="00FD01D3"/>
    <w:rsid w:val="00FD5195"/>
    <w:rsid w:val="00FD5A52"/>
    <w:rsid w:val="00FD64E1"/>
    <w:rsid w:val="00FE4D3E"/>
    <w:rsid w:val="00FF2BED"/>
    <w:rsid w:val="199D5E6F"/>
    <w:rsid w:val="74FE90BD"/>
    <w:rsid w:val="775513BE"/>
    <w:rsid w:val="BFF4ACFC"/>
    <w:rsid w:val="CDFBC096"/>
    <w:rsid w:val="FF771F4F"/>
    <w:rsid w:val="FF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wsj</Company>
  <Pages>11</Pages>
  <Words>2339</Words>
  <Characters>2362</Characters>
  <Lines>29</Lines>
  <Paragraphs>8</Paragraphs>
  <TotalTime>1</TotalTime>
  <ScaleCrop>false</ScaleCrop>
  <LinksUpToDate>false</LinksUpToDate>
  <CharactersWithSpaces>2944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2022-10-13T23:10:00Z</dcterms:created>
  <dc:creator>叶蓓:</dc:creator>
  <cp:lastModifiedBy>馮燕</cp:lastModifiedBy>
  <cp:lastPrinted>2022-10-29T08:49:00Z</cp:lastPrinted>
  <dcterms:modified xsi:type="dcterms:W3CDTF">2025-07-10T01:08:56Z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537E04522FBA0EB4E9E4656822289D46</vt:lpwstr>
  </property>
  <property fmtid="{D5CDD505-2E9C-101B-9397-08002B2CF9AE}" pid="4" name="KSOTemplateDocerSaveRecord">
    <vt:lpwstr>eyJoZGlkIjoiNjk2MTkyYjkzYzBiZjI4MjUzNTUxMzIzYjczOWIwZjciLCJ1c2VySWQiOiI0NzQ3MDUyMzcifQ==</vt:lpwstr>
  </property>
</Properties>
</file>