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E0" w:rsidRDefault="00891642" w:rsidP="00A76280">
      <w:pPr>
        <w:spacing w:afterLines="50" w:after="156" w:line="600" w:lineRule="exact"/>
        <w:ind w:right="19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0741E" w:rsidRDefault="00B0741E" w:rsidP="00A76280">
      <w:pPr>
        <w:spacing w:afterLines="50" w:after="156" w:line="540" w:lineRule="exact"/>
        <w:ind w:leftChars="304" w:left="2398" w:hangingChars="400" w:hanging="1760"/>
        <w:jc w:val="center"/>
        <w:rPr>
          <w:rFonts w:ascii="方正小标宋简体" w:eastAsia="方正小标宋简体" w:hAnsi="仿宋_GB2312" w:cs="Times New Roman"/>
          <w:kern w:val="32"/>
          <w:sz w:val="44"/>
          <w:szCs w:val="44"/>
        </w:rPr>
      </w:pPr>
    </w:p>
    <w:p w:rsidR="000E57E0" w:rsidRDefault="00891642" w:rsidP="00A76280">
      <w:pPr>
        <w:spacing w:afterLines="50" w:after="156" w:line="540" w:lineRule="exact"/>
        <w:ind w:leftChars="304" w:left="2398" w:hangingChars="400" w:hanging="1760"/>
        <w:jc w:val="center"/>
        <w:rPr>
          <w:rFonts w:ascii="方正小标宋简体" w:eastAsia="方正小标宋简体" w:hAnsi="仿宋_GB2312" w:cs="Times New Roman"/>
          <w:kern w:val="32"/>
          <w:sz w:val="44"/>
          <w:szCs w:val="44"/>
        </w:rPr>
      </w:pPr>
      <w:r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上海市金融稳定发展研究中心</w:t>
      </w:r>
      <w:r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202</w:t>
      </w:r>
      <w:r w:rsidR="008D61CA">
        <w:rPr>
          <w:rFonts w:ascii="方正小标宋简体" w:eastAsia="方正小标宋简体" w:hAnsi="Times New Roman" w:cs="Times New Roman"/>
          <w:kern w:val="32"/>
          <w:sz w:val="44"/>
          <w:szCs w:val="44"/>
        </w:rPr>
        <w:t>4</w:t>
      </w:r>
      <w:r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年公开招聘</w:t>
      </w:r>
      <w:r w:rsidR="008D61CA"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工作</w:t>
      </w:r>
      <w:r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人员简章</w:t>
      </w:r>
      <w:r w:rsidR="00865386"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（第</w:t>
      </w:r>
      <w:r w:rsidR="0096265E"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三</w:t>
      </w:r>
      <w:r w:rsidR="00865386">
        <w:rPr>
          <w:rFonts w:ascii="方正小标宋简体" w:eastAsia="方正小标宋简体" w:hAnsi="仿宋_GB2312" w:cs="Times New Roman" w:hint="eastAsia"/>
          <w:kern w:val="32"/>
          <w:sz w:val="44"/>
          <w:szCs w:val="44"/>
        </w:rPr>
        <w:t>批）</w:t>
      </w:r>
    </w:p>
    <w:tbl>
      <w:tblPr>
        <w:tblpPr w:leftFromText="180" w:rightFromText="180" w:vertAnchor="text" w:horzAnchor="margin" w:tblpY="97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709"/>
        <w:gridCol w:w="1502"/>
        <w:gridCol w:w="630"/>
        <w:gridCol w:w="555"/>
        <w:gridCol w:w="759"/>
        <w:gridCol w:w="654"/>
        <w:gridCol w:w="1302"/>
        <w:gridCol w:w="1410"/>
        <w:gridCol w:w="480"/>
        <w:gridCol w:w="1265"/>
        <w:gridCol w:w="3917"/>
      </w:tblGrid>
      <w:tr w:rsidR="00865386" w:rsidTr="00955BD0">
        <w:trPr>
          <w:trHeight w:val="14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spacing w:line="280" w:lineRule="exact"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最低工作年限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年龄上限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学历学位</w:t>
            </w:r>
          </w:p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户籍要求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86" w:rsidRDefault="00865386" w:rsidP="00865386"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ascii="宋体" w:hAnsi="宋体" w:cs="Segoe UI" w:hint="eastAsia"/>
                <w:b/>
                <w:bCs/>
                <w:kern w:val="0"/>
                <w:szCs w:val="21"/>
              </w:rPr>
              <w:t>其它条件</w:t>
            </w:r>
          </w:p>
        </w:tc>
      </w:tr>
      <w:tr w:rsidR="00300769" w:rsidTr="00955BD0">
        <w:trPr>
          <w:trHeight w:val="453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Default="00300769" w:rsidP="00300769"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ascii="宋体" w:hAnsi="宋体" w:cs="Segoe U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金融与经济研究（金融法治、金融科技研究）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专技岗位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主要从事金融法治、金融科技等金融相关领域实务研究、决策咨询工作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不限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应届毕业生不限；</w:t>
            </w: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br/>
              <w:t>其他人员3年以上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中共党员优先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一般不超过40周岁（具备本公告所列相关优先条件的，可适当放宽1-3岁）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研究生学历；</w:t>
            </w: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br/>
            </w: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br/>
              <w:t>应届毕业生须具有博士学位；</w:t>
            </w: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br/>
              <w:t>非应届毕业生须具有硕士及以上学位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法学类、金融学类、经济学类（经济金融或金融法治研究相关工作经历较为丰富、成果较为突出的，专业要求可适当放宽）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769" w:rsidRPr="00300769" w:rsidRDefault="00300769" w:rsidP="00300769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00769">
              <w:rPr>
                <w:rFonts w:asciiTheme="minorEastAsia" w:hAnsiTheme="minorEastAsia" w:hint="eastAsia"/>
                <w:color w:val="000000"/>
                <w:szCs w:val="21"/>
              </w:rPr>
              <w:t>热爱实务研究及决策咨询工作。非应届毕业生应当具有2年以上经济、金融或法律相关研究工作经历；应届毕业生具有经济金融或金融法治领域研究、实习相关经历者优先；熟悉经济、金融、法律基本理论，勤于学习思考，具有良好的理论分析和专业研究能力；有较强沟通协调、语言表达能力；对工作认真负责，主动积极，有团队协作精神。承担过国家或省、部、市级相关课题研究、决策咨询工作，或获得过课题研究、决策咨询相关奖项，或具有相关系列中级以上专业技术职务任职资格，或熟练掌握英语等一门外语者优先。</w:t>
            </w:r>
          </w:p>
        </w:tc>
      </w:tr>
      <w:tr w:rsidR="00EA34B7" w:rsidTr="00B0741E">
        <w:trPr>
          <w:trHeight w:val="6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Default="00EA34B7" w:rsidP="00EA34B7"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ascii="宋体" w:hAnsi="宋体" w:cs="Segoe UI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955BD0" w:rsidRDefault="00EA34B7" w:rsidP="00EA34B7"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风险监测与数据分析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专技岗位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014AC0" w:rsidP="00EA34B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主要</w:t>
            </w:r>
            <w:bookmarkStart w:id="0" w:name="_GoBack"/>
            <w:bookmarkEnd w:id="0"/>
            <w:r w:rsidR="00EA34B7" w:rsidRPr="00EA34B7">
              <w:rPr>
                <w:rFonts w:asciiTheme="minorEastAsia" w:hAnsiTheme="minorEastAsia" w:hint="eastAsia"/>
                <w:color w:val="000000"/>
                <w:szCs w:val="21"/>
              </w:rPr>
              <w:t>从事金融数据信息统计分析、金融风险研判预警，以及防控金融风险、促进金融稳定发展等领域实务研究、决策咨询相关工作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不限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不限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中共党员优先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一般不超过35周岁（具备本公告所列相关优先条件的，可适当放宽1-3岁）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研究生学历；</w:t>
            </w: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br/>
            </w: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br/>
              <w:t>硕士及以上学位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金融学类、经济学类、统计学类相关专业（经济金融领域风险监测分析、或实务研究相关工作经历较为丰富、成果较为突出的，专业要求可适当放宽）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4B7" w:rsidRPr="00EA34B7" w:rsidRDefault="00EA34B7" w:rsidP="00EA34B7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热爱本职工作。具有经济金融领域数据信息统计分析、风险研判预警或相关实务研究工作、实习经历者优先；具有计算机应用能力，熟悉计算机网络、数据库等专业知识；</w:t>
            </w:r>
            <w:r w:rsidRPr="001C55C9">
              <w:rPr>
                <w:rFonts w:asciiTheme="minorEastAsia" w:hAnsiTheme="minorEastAsia" w:hint="eastAsia"/>
                <w:szCs w:val="21"/>
              </w:rPr>
              <w:t>具有较强的</w:t>
            </w:r>
            <w:r w:rsidR="00A1326E" w:rsidRPr="001C55C9">
              <w:rPr>
                <w:rFonts w:asciiTheme="minorEastAsia" w:hAnsiTheme="minorEastAsia" w:hint="eastAsia"/>
                <w:szCs w:val="21"/>
              </w:rPr>
              <w:t>文字功底、</w:t>
            </w:r>
            <w:r w:rsidRPr="001C55C9">
              <w:rPr>
                <w:rFonts w:asciiTheme="minorEastAsia" w:hAnsiTheme="minorEastAsia" w:hint="eastAsia"/>
                <w:szCs w:val="21"/>
              </w:rPr>
              <w:t>沟通协调</w:t>
            </w:r>
            <w:r w:rsidR="00A1326E" w:rsidRPr="001C55C9">
              <w:rPr>
                <w:rFonts w:asciiTheme="minorEastAsia" w:hAnsiTheme="minorEastAsia" w:hint="eastAsia"/>
                <w:szCs w:val="21"/>
              </w:rPr>
              <w:t>和</w:t>
            </w:r>
            <w:r w:rsidRPr="001C55C9">
              <w:rPr>
                <w:rFonts w:asciiTheme="minorEastAsia" w:hAnsiTheme="minorEastAsia" w:hint="eastAsia"/>
                <w:szCs w:val="21"/>
              </w:rPr>
              <w:t>语言表达能力</w:t>
            </w:r>
            <w:r w:rsidR="00A1326E" w:rsidRPr="001C55C9">
              <w:rPr>
                <w:rFonts w:asciiTheme="minorEastAsia" w:hAnsiTheme="minorEastAsia" w:hint="eastAsia"/>
                <w:szCs w:val="21"/>
              </w:rPr>
              <w:t>，具备</w:t>
            </w:r>
            <w:r w:rsidRPr="001C55C9">
              <w:rPr>
                <w:rFonts w:asciiTheme="minorEastAsia" w:hAnsiTheme="minorEastAsia" w:hint="eastAsia"/>
                <w:szCs w:val="21"/>
              </w:rPr>
              <w:t>项目组织推进能力</w:t>
            </w:r>
            <w:r w:rsidRPr="00EA34B7">
              <w:rPr>
                <w:rFonts w:asciiTheme="minorEastAsia" w:hAnsiTheme="minorEastAsia" w:hint="eastAsia"/>
                <w:color w:val="000000"/>
                <w:szCs w:val="21"/>
              </w:rPr>
              <w:t>；对工作认真负责，主动积极，具有团队协作精神。承担过国家或省、部、市级相关课题研究、项目开发工作，或获得过相关奖项，或具有相关系列中级以上专业技术职务任职资格者优先。</w:t>
            </w:r>
          </w:p>
        </w:tc>
      </w:tr>
    </w:tbl>
    <w:p w:rsidR="000E57E0" w:rsidRDefault="000E57E0" w:rsidP="00B0741E">
      <w:pPr>
        <w:spacing w:line="40" w:lineRule="exact"/>
        <w:jc w:val="left"/>
        <w:rPr>
          <w:rFonts w:ascii="黑体" w:eastAsia="黑体" w:hAnsi="黑体" w:cs="黑体"/>
          <w:sz w:val="28"/>
          <w:szCs w:val="28"/>
        </w:rPr>
      </w:pPr>
    </w:p>
    <w:sectPr w:rsidR="000E57E0" w:rsidSect="00B0741E">
      <w:footerReference w:type="even" r:id="rId6"/>
      <w:footerReference w:type="default" r:id="rId7"/>
      <w:pgSz w:w="16838" w:h="11906" w:orient="landscape"/>
      <w:pgMar w:top="907" w:right="1418" w:bottom="907" w:left="1418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1B" w:rsidRDefault="00180D1B" w:rsidP="000E57E0">
      <w:r>
        <w:separator/>
      </w:r>
    </w:p>
  </w:endnote>
  <w:endnote w:type="continuationSeparator" w:id="0">
    <w:p w:rsidR="00180D1B" w:rsidRDefault="00180D1B" w:rsidP="000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8094"/>
    </w:sdtPr>
    <w:sdtEndPr>
      <w:rPr>
        <w:rFonts w:asciiTheme="minorEastAsia" w:hAnsiTheme="minorEastAsia"/>
        <w:sz w:val="28"/>
        <w:szCs w:val="28"/>
      </w:rPr>
    </w:sdtEndPr>
    <w:sdtContent>
      <w:p w:rsidR="000E57E0" w:rsidRDefault="00891642" w:rsidP="00B348C7">
        <w:pPr>
          <w:pStyle w:val="a7"/>
          <w:ind w:firstLineChars="100" w:firstLine="180"/>
        </w:pPr>
        <w:r w:rsidRPr="00B348C7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48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4AC0" w:rsidRPr="00014AC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B348C7" w:rsidRPr="00B348C7"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 w:rsidRPr="00B348C7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E0" w:rsidRDefault="00180D1B" w:rsidP="00B348C7">
    <w:pPr>
      <w:pStyle w:val="a7"/>
      <w:wordWrap w:val="0"/>
      <w:ind w:rightChars="100" w:right="210"/>
      <w:jc w:val="right"/>
    </w:pPr>
    <w:sdt>
      <w:sdtPr>
        <w:id w:val="18668113"/>
      </w:sdtPr>
      <w:sdtEndPr>
        <w:rPr>
          <w:rFonts w:asciiTheme="minorEastAsia" w:hAnsiTheme="minorEastAsia"/>
          <w:sz w:val="28"/>
          <w:szCs w:val="28"/>
        </w:rPr>
      </w:sdtEndPr>
      <w:sdtContent>
        <w:r w:rsidR="00891642" w:rsidRPr="00B348C7">
          <w:rPr>
            <w:rFonts w:asciiTheme="minorEastAsia" w:hAnsiTheme="minorEastAsia" w:hint="eastAsia"/>
            <w:sz w:val="28"/>
            <w:szCs w:val="28"/>
          </w:rPr>
          <w:t>—</w:t>
        </w:r>
        <w:r w:rsidR="00B348C7" w:rsidRPr="00B348C7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1642" w:rsidRPr="00B348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4AC0" w:rsidRPr="00014AC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631B61" w:rsidRPr="00B348C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B348C7" w:rsidRPr="00B348C7"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 w:rsidR="00891642" w:rsidRPr="00B348C7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1B" w:rsidRDefault="00180D1B" w:rsidP="000E57E0">
      <w:r>
        <w:separator/>
      </w:r>
    </w:p>
  </w:footnote>
  <w:footnote w:type="continuationSeparator" w:id="0">
    <w:p w:rsidR="00180D1B" w:rsidRDefault="00180D1B" w:rsidP="000E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96"/>
  <w:drawingGridVerticalSpacing w:val="28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hNGVkN2IzZGY2NDAwMDI0YWQxN2FkZmZmYTFiYmQifQ=="/>
  </w:docVars>
  <w:rsids>
    <w:rsidRoot w:val="00FF1264"/>
    <w:rsid w:val="000067BF"/>
    <w:rsid w:val="00014AC0"/>
    <w:rsid w:val="00022A2B"/>
    <w:rsid w:val="00026E9F"/>
    <w:rsid w:val="000304C9"/>
    <w:rsid w:val="00034646"/>
    <w:rsid w:val="0003649D"/>
    <w:rsid w:val="00046B86"/>
    <w:rsid w:val="000478D6"/>
    <w:rsid w:val="00054359"/>
    <w:rsid w:val="00054FF6"/>
    <w:rsid w:val="00071FD0"/>
    <w:rsid w:val="00073B4B"/>
    <w:rsid w:val="000770DB"/>
    <w:rsid w:val="00083D53"/>
    <w:rsid w:val="00094ED9"/>
    <w:rsid w:val="000A70D5"/>
    <w:rsid w:val="000B4FA8"/>
    <w:rsid w:val="000B5C13"/>
    <w:rsid w:val="000B679C"/>
    <w:rsid w:val="000C561A"/>
    <w:rsid w:val="000D15C1"/>
    <w:rsid w:val="000D4E04"/>
    <w:rsid w:val="000E29BA"/>
    <w:rsid w:val="000E5030"/>
    <w:rsid w:val="000E57E0"/>
    <w:rsid w:val="00102C66"/>
    <w:rsid w:val="00103490"/>
    <w:rsid w:val="00107CC2"/>
    <w:rsid w:val="00133496"/>
    <w:rsid w:val="001422C9"/>
    <w:rsid w:val="00143C17"/>
    <w:rsid w:val="00144085"/>
    <w:rsid w:val="0014414B"/>
    <w:rsid w:val="0014433E"/>
    <w:rsid w:val="00144BC7"/>
    <w:rsid w:val="00161D2A"/>
    <w:rsid w:val="00171970"/>
    <w:rsid w:val="0017628F"/>
    <w:rsid w:val="00180D1B"/>
    <w:rsid w:val="0018293C"/>
    <w:rsid w:val="00184263"/>
    <w:rsid w:val="00190311"/>
    <w:rsid w:val="0019281F"/>
    <w:rsid w:val="001A7577"/>
    <w:rsid w:val="001C1F1C"/>
    <w:rsid w:val="001C3FD1"/>
    <w:rsid w:val="001C55C9"/>
    <w:rsid w:val="001D2713"/>
    <w:rsid w:val="001D42EC"/>
    <w:rsid w:val="001F19F1"/>
    <w:rsid w:val="001F7DD9"/>
    <w:rsid w:val="00207B7A"/>
    <w:rsid w:val="00210880"/>
    <w:rsid w:val="00215D22"/>
    <w:rsid w:val="00223426"/>
    <w:rsid w:val="002325B6"/>
    <w:rsid w:val="00234E13"/>
    <w:rsid w:val="0026603F"/>
    <w:rsid w:val="00270CD6"/>
    <w:rsid w:val="00272375"/>
    <w:rsid w:val="002777B6"/>
    <w:rsid w:val="002817BE"/>
    <w:rsid w:val="002903DF"/>
    <w:rsid w:val="002941A1"/>
    <w:rsid w:val="00297497"/>
    <w:rsid w:val="002A22CA"/>
    <w:rsid w:val="002A4CBF"/>
    <w:rsid w:val="002A634D"/>
    <w:rsid w:val="002B072C"/>
    <w:rsid w:val="002C1BF5"/>
    <w:rsid w:val="002D2ECD"/>
    <w:rsid w:val="002E19F2"/>
    <w:rsid w:val="002E4359"/>
    <w:rsid w:val="002F1662"/>
    <w:rsid w:val="002F267C"/>
    <w:rsid w:val="00300769"/>
    <w:rsid w:val="0030143D"/>
    <w:rsid w:val="00303BE3"/>
    <w:rsid w:val="00316BA2"/>
    <w:rsid w:val="00323C1F"/>
    <w:rsid w:val="003345A9"/>
    <w:rsid w:val="0035266A"/>
    <w:rsid w:val="00375626"/>
    <w:rsid w:val="00375805"/>
    <w:rsid w:val="00384AB9"/>
    <w:rsid w:val="003A148C"/>
    <w:rsid w:val="003B5C13"/>
    <w:rsid w:val="003C6D88"/>
    <w:rsid w:val="003E5475"/>
    <w:rsid w:val="003E6DE7"/>
    <w:rsid w:val="00402D76"/>
    <w:rsid w:val="004110E4"/>
    <w:rsid w:val="00424D55"/>
    <w:rsid w:val="00433F2E"/>
    <w:rsid w:val="00435C6D"/>
    <w:rsid w:val="00451F30"/>
    <w:rsid w:val="00476F69"/>
    <w:rsid w:val="00486676"/>
    <w:rsid w:val="004A5AAA"/>
    <w:rsid w:val="004B1519"/>
    <w:rsid w:val="004C50BA"/>
    <w:rsid w:val="004C5593"/>
    <w:rsid w:val="004C5A08"/>
    <w:rsid w:val="004C6517"/>
    <w:rsid w:val="004E151F"/>
    <w:rsid w:val="004E5948"/>
    <w:rsid w:val="004F29FD"/>
    <w:rsid w:val="004F2A55"/>
    <w:rsid w:val="004F7995"/>
    <w:rsid w:val="00506892"/>
    <w:rsid w:val="005254B0"/>
    <w:rsid w:val="00525D05"/>
    <w:rsid w:val="00530E2B"/>
    <w:rsid w:val="005356C7"/>
    <w:rsid w:val="005358A5"/>
    <w:rsid w:val="00540FC4"/>
    <w:rsid w:val="00545F70"/>
    <w:rsid w:val="00551D97"/>
    <w:rsid w:val="00560BB0"/>
    <w:rsid w:val="005616F4"/>
    <w:rsid w:val="00572468"/>
    <w:rsid w:val="005733A9"/>
    <w:rsid w:val="00580E0E"/>
    <w:rsid w:val="00583212"/>
    <w:rsid w:val="00584468"/>
    <w:rsid w:val="00587346"/>
    <w:rsid w:val="005A7B1D"/>
    <w:rsid w:val="005B1E5C"/>
    <w:rsid w:val="005B4182"/>
    <w:rsid w:val="005B592C"/>
    <w:rsid w:val="005D291E"/>
    <w:rsid w:val="005D35BB"/>
    <w:rsid w:val="00610A57"/>
    <w:rsid w:val="00631B61"/>
    <w:rsid w:val="006465E3"/>
    <w:rsid w:val="00653767"/>
    <w:rsid w:val="00654224"/>
    <w:rsid w:val="00681D67"/>
    <w:rsid w:val="006855B8"/>
    <w:rsid w:val="00696078"/>
    <w:rsid w:val="006B0CEA"/>
    <w:rsid w:val="006B7DD8"/>
    <w:rsid w:val="006C5275"/>
    <w:rsid w:val="006C69ED"/>
    <w:rsid w:val="006C6A45"/>
    <w:rsid w:val="006C6AE5"/>
    <w:rsid w:val="006D2116"/>
    <w:rsid w:val="006D322E"/>
    <w:rsid w:val="006D3500"/>
    <w:rsid w:val="006D3BA1"/>
    <w:rsid w:val="006D3E0D"/>
    <w:rsid w:val="006F5659"/>
    <w:rsid w:val="00700EDB"/>
    <w:rsid w:val="00715417"/>
    <w:rsid w:val="00716DB6"/>
    <w:rsid w:val="00726602"/>
    <w:rsid w:val="00727B3C"/>
    <w:rsid w:val="00727D5B"/>
    <w:rsid w:val="0073709A"/>
    <w:rsid w:val="00740F1B"/>
    <w:rsid w:val="007467D1"/>
    <w:rsid w:val="00747A68"/>
    <w:rsid w:val="00751AB3"/>
    <w:rsid w:val="0076416D"/>
    <w:rsid w:val="0077062E"/>
    <w:rsid w:val="00781E2D"/>
    <w:rsid w:val="007A7CD2"/>
    <w:rsid w:val="007B44C9"/>
    <w:rsid w:val="007C27F3"/>
    <w:rsid w:val="007C77E8"/>
    <w:rsid w:val="007D0A4E"/>
    <w:rsid w:val="007D7549"/>
    <w:rsid w:val="007E082E"/>
    <w:rsid w:val="007E6837"/>
    <w:rsid w:val="00801770"/>
    <w:rsid w:val="008047EB"/>
    <w:rsid w:val="008076EC"/>
    <w:rsid w:val="008100BF"/>
    <w:rsid w:val="008161A6"/>
    <w:rsid w:val="008213FB"/>
    <w:rsid w:val="00835BB6"/>
    <w:rsid w:val="008567AD"/>
    <w:rsid w:val="0086309F"/>
    <w:rsid w:val="00865386"/>
    <w:rsid w:val="00865F05"/>
    <w:rsid w:val="00874C27"/>
    <w:rsid w:val="008777BD"/>
    <w:rsid w:val="00886E1D"/>
    <w:rsid w:val="00891642"/>
    <w:rsid w:val="00891933"/>
    <w:rsid w:val="008A161B"/>
    <w:rsid w:val="008A208D"/>
    <w:rsid w:val="008C0723"/>
    <w:rsid w:val="008D61CA"/>
    <w:rsid w:val="008E45D9"/>
    <w:rsid w:val="009162D8"/>
    <w:rsid w:val="0094663C"/>
    <w:rsid w:val="00955BD0"/>
    <w:rsid w:val="00956026"/>
    <w:rsid w:val="00961AE8"/>
    <w:rsid w:val="0096265E"/>
    <w:rsid w:val="00970D1A"/>
    <w:rsid w:val="00983FEE"/>
    <w:rsid w:val="00984941"/>
    <w:rsid w:val="00984CF4"/>
    <w:rsid w:val="009B65DD"/>
    <w:rsid w:val="009C7015"/>
    <w:rsid w:val="009D29F1"/>
    <w:rsid w:val="009F49D2"/>
    <w:rsid w:val="009F5250"/>
    <w:rsid w:val="00A02E78"/>
    <w:rsid w:val="00A123E3"/>
    <w:rsid w:val="00A1326E"/>
    <w:rsid w:val="00A16981"/>
    <w:rsid w:val="00A32200"/>
    <w:rsid w:val="00A57987"/>
    <w:rsid w:val="00A71C0C"/>
    <w:rsid w:val="00A73B2A"/>
    <w:rsid w:val="00A75533"/>
    <w:rsid w:val="00A76280"/>
    <w:rsid w:val="00A83527"/>
    <w:rsid w:val="00A861FD"/>
    <w:rsid w:val="00A86493"/>
    <w:rsid w:val="00AA0A43"/>
    <w:rsid w:val="00AB317A"/>
    <w:rsid w:val="00AC0B31"/>
    <w:rsid w:val="00AC4C01"/>
    <w:rsid w:val="00AC7856"/>
    <w:rsid w:val="00AF40B9"/>
    <w:rsid w:val="00AF477E"/>
    <w:rsid w:val="00B050F1"/>
    <w:rsid w:val="00B0741E"/>
    <w:rsid w:val="00B23C03"/>
    <w:rsid w:val="00B33A41"/>
    <w:rsid w:val="00B33D3B"/>
    <w:rsid w:val="00B348C7"/>
    <w:rsid w:val="00B34CFE"/>
    <w:rsid w:val="00B441E3"/>
    <w:rsid w:val="00B55823"/>
    <w:rsid w:val="00B71FA2"/>
    <w:rsid w:val="00B726AD"/>
    <w:rsid w:val="00B81490"/>
    <w:rsid w:val="00B97E9F"/>
    <w:rsid w:val="00BA06E7"/>
    <w:rsid w:val="00BA1547"/>
    <w:rsid w:val="00BA2CDD"/>
    <w:rsid w:val="00BA5A97"/>
    <w:rsid w:val="00BB72EB"/>
    <w:rsid w:val="00BD73E5"/>
    <w:rsid w:val="00BE0B2E"/>
    <w:rsid w:val="00BF212F"/>
    <w:rsid w:val="00C00AB6"/>
    <w:rsid w:val="00C07C33"/>
    <w:rsid w:val="00C122D6"/>
    <w:rsid w:val="00C2286F"/>
    <w:rsid w:val="00C2458C"/>
    <w:rsid w:val="00C2663A"/>
    <w:rsid w:val="00C300F3"/>
    <w:rsid w:val="00C35256"/>
    <w:rsid w:val="00C3558A"/>
    <w:rsid w:val="00C35635"/>
    <w:rsid w:val="00C42176"/>
    <w:rsid w:val="00C433FC"/>
    <w:rsid w:val="00C467E9"/>
    <w:rsid w:val="00C60548"/>
    <w:rsid w:val="00C639F1"/>
    <w:rsid w:val="00C648CB"/>
    <w:rsid w:val="00C71F56"/>
    <w:rsid w:val="00C73FC4"/>
    <w:rsid w:val="00C77BE2"/>
    <w:rsid w:val="00C9117D"/>
    <w:rsid w:val="00CA1D9A"/>
    <w:rsid w:val="00CA5B2E"/>
    <w:rsid w:val="00CB0332"/>
    <w:rsid w:val="00CB4682"/>
    <w:rsid w:val="00CB4EEA"/>
    <w:rsid w:val="00CC3B09"/>
    <w:rsid w:val="00CC635A"/>
    <w:rsid w:val="00CD785F"/>
    <w:rsid w:val="00CF571F"/>
    <w:rsid w:val="00CF6FA6"/>
    <w:rsid w:val="00D12E31"/>
    <w:rsid w:val="00D16CA8"/>
    <w:rsid w:val="00D23E3E"/>
    <w:rsid w:val="00D31793"/>
    <w:rsid w:val="00D324AB"/>
    <w:rsid w:val="00D34194"/>
    <w:rsid w:val="00D3509D"/>
    <w:rsid w:val="00D42B53"/>
    <w:rsid w:val="00D477E8"/>
    <w:rsid w:val="00D50439"/>
    <w:rsid w:val="00D576A7"/>
    <w:rsid w:val="00D62734"/>
    <w:rsid w:val="00D71EEA"/>
    <w:rsid w:val="00D776B4"/>
    <w:rsid w:val="00D8000B"/>
    <w:rsid w:val="00DA35D2"/>
    <w:rsid w:val="00DA75F3"/>
    <w:rsid w:val="00DB5423"/>
    <w:rsid w:val="00DC000C"/>
    <w:rsid w:val="00DC720E"/>
    <w:rsid w:val="00DD423F"/>
    <w:rsid w:val="00DD5A3D"/>
    <w:rsid w:val="00DE0045"/>
    <w:rsid w:val="00DE7D04"/>
    <w:rsid w:val="00DF0F50"/>
    <w:rsid w:val="00DF37BC"/>
    <w:rsid w:val="00E07EA0"/>
    <w:rsid w:val="00E25434"/>
    <w:rsid w:val="00E416EF"/>
    <w:rsid w:val="00E43A50"/>
    <w:rsid w:val="00E43DB3"/>
    <w:rsid w:val="00E514A2"/>
    <w:rsid w:val="00E679A9"/>
    <w:rsid w:val="00E71AE0"/>
    <w:rsid w:val="00E72A82"/>
    <w:rsid w:val="00E7440B"/>
    <w:rsid w:val="00E75232"/>
    <w:rsid w:val="00E75BAF"/>
    <w:rsid w:val="00E9240E"/>
    <w:rsid w:val="00E93433"/>
    <w:rsid w:val="00EA34B7"/>
    <w:rsid w:val="00EA6261"/>
    <w:rsid w:val="00EB0BDC"/>
    <w:rsid w:val="00EE4092"/>
    <w:rsid w:val="00EF3488"/>
    <w:rsid w:val="00EF7ED6"/>
    <w:rsid w:val="00F0192F"/>
    <w:rsid w:val="00F05F63"/>
    <w:rsid w:val="00F123E4"/>
    <w:rsid w:val="00F21C71"/>
    <w:rsid w:val="00F21DCD"/>
    <w:rsid w:val="00F32A8B"/>
    <w:rsid w:val="00F4162E"/>
    <w:rsid w:val="00F452C6"/>
    <w:rsid w:val="00F473B0"/>
    <w:rsid w:val="00F474B4"/>
    <w:rsid w:val="00F51B02"/>
    <w:rsid w:val="00F61BFF"/>
    <w:rsid w:val="00F63B85"/>
    <w:rsid w:val="00F85032"/>
    <w:rsid w:val="00F85038"/>
    <w:rsid w:val="00F86BE9"/>
    <w:rsid w:val="00F92DE1"/>
    <w:rsid w:val="00FB1C88"/>
    <w:rsid w:val="00FB432A"/>
    <w:rsid w:val="00FB5920"/>
    <w:rsid w:val="00FB59C9"/>
    <w:rsid w:val="00FC02B7"/>
    <w:rsid w:val="00FF1264"/>
    <w:rsid w:val="0185066E"/>
    <w:rsid w:val="01C539C5"/>
    <w:rsid w:val="01D408F4"/>
    <w:rsid w:val="03465C57"/>
    <w:rsid w:val="03CD0FBE"/>
    <w:rsid w:val="042A19AF"/>
    <w:rsid w:val="0431202E"/>
    <w:rsid w:val="04D37589"/>
    <w:rsid w:val="06954AF6"/>
    <w:rsid w:val="06BC212C"/>
    <w:rsid w:val="07A768E4"/>
    <w:rsid w:val="07F770D1"/>
    <w:rsid w:val="087B79DB"/>
    <w:rsid w:val="09932E30"/>
    <w:rsid w:val="09A84B40"/>
    <w:rsid w:val="09F32877"/>
    <w:rsid w:val="0A8A06EA"/>
    <w:rsid w:val="0AFB0269"/>
    <w:rsid w:val="0B024724"/>
    <w:rsid w:val="0B0269E2"/>
    <w:rsid w:val="0B567616"/>
    <w:rsid w:val="0BB42FC0"/>
    <w:rsid w:val="0BFF8DB3"/>
    <w:rsid w:val="0CCD00B0"/>
    <w:rsid w:val="0D0F313F"/>
    <w:rsid w:val="0D4F1E8D"/>
    <w:rsid w:val="0DA90BB7"/>
    <w:rsid w:val="0DCC67CF"/>
    <w:rsid w:val="0E812106"/>
    <w:rsid w:val="0F6553CE"/>
    <w:rsid w:val="10FD7E68"/>
    <w:rsid w:val="11BE6247"/>
    <w:rsid w:val="11F456DF"/>
    <w:rsid w:val="12607BDE"/>
    <w:rsid w:val="13DF1AA7"/>
    <w:rsid w:val="144613A7"/>
    <w:rsid w:val="1486186E"/>
    <w:rsid w:val="15EE7D7F"/>
    <w:rsid w:val="163B334B"/>
    <w:rsid w:val="167069E6"/>
    <w:rsid w:val="168120B7"/>
    <w:rsid w:val="16DF2EBA"/>
    <w:rsid w:val="175D3B1C"/>
    <w:rsid w:val="17835782"/>
    <w:rsid w:val="17B2437D"/>
    <w:rsid w:val="18D213D0"/>
    <w:rsid w:val="19B81AED"/>
    <w:rsid w:val="19D77BF1"/>
    <w:rsid w:val="1A2C6C3A"/>
    <w:rsid w:val="1B522B5E"/>
    <w:rsid w:val="1B9055C2"/>
    <w:rsid w:val="1C046CB4"/>
    <w:rsid w:val="1D77325B"/>
    <w:rsid w:val="1D831A46"/>
    <w:rsid w:val="1E21054D"/>
    <w:rsid w:val="1F400BF8"/>
    <w:rsid w:val="1FB9497E"/>
    <w:rsid w:val="1FFA0BD8"/>
    <w:rsid w:val="20481705"/>
    <w:rsid w:val="22747454"/>
    <w:rsid w:val="230A732D"/>
    <w:rsid w:val="2403533D"/>
    <w:rsid w:val="24A11898"/>
    <w:rsid w:val="25916C79"/>
    <w:rsid w:val="265C26B2"/>
    <w:rsid w:val="28784073"/>
    <w:rsid w:val="291A5D5C"/>
    <w:rsid w:val="2A383867"/>
    <w:rsid w:val="2B0F442A"/>
    <w:rsid w:val="2BC5112A"/>
    <w:rsid w:val="2C3E760F"/>
    <w:rsid w:val="2C920DBC"/>
    <w:rsid w:val="2CE455E0"/>
    <w:rsid w:val="2CF0752D"/>
    <w:rsid w:val="2D102879"/>
    <w:rsid w:val="2DFA5884"/>
    <w:rsid w:val="2E3E1D79"/>
    <w:rsid w:val="2E4D6316"/>
    <w:rsid w:val="2EF530F2"/>
    <w:rsid w:val="2F1200EA"/>
    <w:rsid w:val="31F8639A"/>
    <w:rsid w:val="323C5BC5"/>
    <w:rsid w:val="32EA23CE"/>
    <w:rsid w:val="32F15B31"/>
    <w:rsid w:val="333935A7"/>
    <w:rsid w:val="33D22636"/>
    <w:rsid w:val="34FC666D"/>
    <w:rsid w:val="35A956DA"/>
    <w:rsid w:val="36626903"/>
    <w:rsid w:val="36E565F9"/>
    <w:rsid w:val="373E36E9"/>
    <w:rsid w:val="38341B11"/>
    <w:rsid w:val="388E5887"/>
    <w:rsid w:val="3A073FB5"/>
    <w:rsid w:val="3AE80991"/>
    <w:rsid w:val="3B2B6D72"/>
    <w:rsid w:val="3B7C0908"/>
    <w:rsid w:val="3CEC6ED2"/>
    <w:rsid w:val="3E9A1FA2"/>
    <w:rsid w:val="3F232059"/>
    <w:rsid w:val="40F938F8"/>
    <w:rsid w:val="414323CD"/>
    <w:rsid w:val="423105CF"/>
    <w:rsid w:val="424242EB"/>
    <w:rsid w:val="42507548"/>
    <w:rsid w:val="427B074B"/>
    <w:rsid w:val="42EA799C"/>
    <w:rsid w:val="43DE0B83"/>
    <w:rsid w:val="44D10283"/>
    <w:rsid w:val="450665E4"/>
    <w:rsid w:val="45402A0F"/>
    <w:rsid w:val="45451750"/>
    <w:rsid w:val="454B1F5E"/>
    <w:rsid w:val="45A75961"/>
    <w:rsid w:val="45B85B30"/>
    <w:rsid w:val="46623CEE"/>
    <w:rsid w:val="4729393A"/>
    <w:rsid w:val="490B5F77"/>
    <w:rsid w:val="49AC3638"/>
    <w:rsid w:val="49EB465A"/>
    <w:rsid w:val="4A8E50B1"/>
    <w:rsid w:val="4CA77E00"/>
    <w:rsid w:val="4CE126CD"/>
    <w:rsid w:val="4CE6787B"/>
    <w:rsid w:val="4D4E1A4C"/>
    <w:rsid w:val="4E4F4B57"/>
    <w:rsid w:val="4EF474AD"/>
    <w:rsid w:val="5072143A"/>
    <w:rsid w:val="509378F1"/>
    <w:rsid w:val="533B56AA"/>
    <w:rsid w:val="533C6DDB"/>
    <w:rsid w:val="534945DD"/>
    <w:rsid w:val="541128AF"/>
    <w:rsid w:val="54F059A9"/>
    <w:rsid w:val="552B1A30"/>
    <w:rsid w:val="55FB7E34"/>
    <w:rsid w:val="56530F5D"/>
    <w:rsid w:val="575604AD"/>
    <w:rsid w:val="583F0C61"/>
    <w:rsid w:val="58F632BA"/>
    <w:rsid w:val="59252F75"/>
    <w:rsid w:val="59DE4FE1"/>
    <w:rsid w:val="5AFE65AE"/>
    <w:rsid w:val="5CBF2A32"/>
    <w:rsid w:val="5CE047AB"/>
    <w:rsid w:val="5D1846FF"/>
    <w:rsid w:val="5D78456B"/>
    <w:rsid w:val="5DF503DE"/>
    <w:rsid w:val="5EAF16CE"/>
    <w:rsid w:val="5F11646E"/>
    <w:rsid w:val="6154205B"/>
    <w:rsid w:val="61A27FF2"/>
    <w:rsid w:val="62295A49"/>
    <w:rsid w:val="626764BC"/>
    <w:rsid w:val="63A94710"/>
    <w:rsid w:val="65887D0C"/>
    <w:rsid w:val="66D67198"/>
    <w:rsid w:val="66F34A6F"/>
    <w:rsid w:val="67356C43"/>
    <w:rsid w:val="674B1670"/>
    <w:rsid w:val="67A755AC"/>
    <w:rsid w:val="67EC2FBF"/>
    <w:rsid w:val="6813619F"/>
    <w:rsid w:val="6ADB18BE"/>
    <w:rsid w:val="6AFD556A"/>
    <w:rsid w:val="6AFF4D38"/>
    <w:rsid w:val="6CBA5194"/>
    <w:rsid w:val="6DEE5CE3"/>
    <w:rsid w:val="6ED33EBE"/>
    <w:rsid w:val="6F8F7052"/>
    <w:rsid w:val="6FAD572A"/>
    <w:rsid w:val="6FDFAEB9"/>
    <w:rsid w:val="71A05546"/>
    <w:rsid w:val="72546ADA"/>
    <w:rsid w:val="731F6574"/>
    <w:rsid w:val="73222990"/>
    <w:rsid w:val="734D76B5"/>
    <w:rsid w:val="73A01012"/>
    <w:rsid w:val="73E46C64"/>
    <w:rsid w:val="75226272"/>
    <w:rsid w:val="759622C6"/>
    <w:rsid w:val="761C5F12"/>
    <w:rsid w:val="76CD16D4"/>
    <w:rsid w:val="76EF4FCC"/>
    <w:rsid w:val="777811D4"/>
    <w:rsid w:val="78014865"/>
    <w:rsid w:val="790F36C3"/>
    <w:rsid w:val="79CD5089"/>
    <w:rsid w:val="7A5F47E3"/>
    <w:rsid w:val="7B6A2721"/>
    <w:rsid w:val="7C26752C"/>
    <w:rsid w:val="7C311D86"/>
    <w:rsid w:val="7D827378"/>
    <w:rsid w:val="7E1A2A46"/>
    <w:rsid w:val="7F00059A"/>
    <w:rsid w:val="7FA6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CA3B5-66B1-4C12-B7ED-22DB0351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0E57E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E57E0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0E57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E5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0E5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0E57E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0E57E0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0E57E0"/>
  </w:style>
  <w:style w:type="character" w:customStyle="1" w:styleId="a6">
    <w:name w:val="批注框文本 字符"/>
    <w:basedOn w:val="a0"/>
    <w:link w:val="a5"/>
    <w:uiPriority w:val="99"/>
    <w:semiHidden/>
    <w:qFormat/>
    <w:rsid w:val="000E57E0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0E57E0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243</cp:revision>
  <cp:lastPrinted>2024-04-08T02:23:00Z</cp:lastPrinted>
  <dcterms:created xsi:type="dcterms:W3CDTF">2022-12-07T22:25:00Z</dcterms:created>
  <dcterms:modified xsi:type="dcterms:W3CDTF">2024-09-23T06:27:00Z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D2650458BF194015866008A20A69B63D</vt:lpwstr>
  </property>
</Properties>
</file>